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F40B2">
      <w:pPr>
        <w:pStyle w:val="2"/>
        <w:spacing w:line="360" w:lineRule="auto"/>
        <w:jc w:val="center"/>
      </w:pPr>
      <w:r>
        <w:t>问卷调查</w:t>
      </w:r>
      <w:r>
        <w:rPr>
          <w:rFonts w:hint="eastAsia"/>
          <w:lang w:val="en-US" w:eastAsia="zh-CN"/>
        </w:rPr>
        <w:t>类（线上）</w:t>
      </w:r>
      <w:r>
        <w:t>知情同意书</w:t>
      </w:r>
      <w:r>
        <w:rPr>
          <w:rFonts w:hint="eastAsia"/>
          <w:lang w:val="en-US" w:eastAsia="zh-CN"/>
        </w:rPr>
        <w:t>参考</w:t>
      </w:r>
      <w:r>
        <w:t>模板</w:t>
      </w:r>
    </w:p>
    <w:p w14:paraId="5614E437">
      <w:pPr>
        <w:spacing w:line="360" w:lineRule="auto"/>
        <w:jc w:val="both"/>
      </w:pPr>
      <w:r>
        <w:rPr>
          <w:b/>
        </w:rPr>
        <w:t>尊敬的</w:t>
      </w:r>
      <w:r>
        <w:rPr>
          <w:rFonts w:hint="eastAsia"/>
          <w:b/>
          <w:lang w:val="en-US" w:eastAsia="zh-CN"/>
        </w:rPr>
        <w:t>研究参与者</w:t>
      </w:r>
      <w:r>
        <w:rPr>
          <w:b/>
        </w:rPr>
        <w:t>：</w:t>
      </w:r>
    </w:p>
    <w:p w14:paraId="7C59F637">
      <w:pPr>
        <w:spacing w:line="360" w:lineRule="auto"/>
        <w:ind w:firstLine="420" w:firstLineChars="200"/>
        <w:jc w:val="both"/>
      </w:pPr>
      <w:r>
        <w:t>您好！我们诚挚地邀请您参与一项科学研究[请填写您的调查研究项目名称，例如“中国成年人睡眠质量与心理健康状况的相关性研究”]。在您决定是否参与之前，请务必仔细阅读以下内容。这有助于您了解本研究的目的、过程、可能的益处和风险，以及您的权利。您可以随时向我们提出疑问，并在充分理解后自行决定是否参与。</w:t>
      </w:r>
    </w:p>
    <w:p w14:paraId="2F1CB6FB">
      <w:pPr>
        <w:spacing w:line="360" w:lineRule="auto"/>
        <w:jc w:val="both"/>
        <w:rPr>
          <w:b/>
        </w:rPr>
      </w:pPr>
      <w:r>
        <w:rPr>
          <w:rFonts w:hint="eastAsia"/>
          <w:b/>
          <w:lang w:val="en-US" w:eastAsia="zh-CN"/>
        </w:rPr>
        <w:t>一、</w:t>
      </w:r>
      <w:r>
        <w:rPr>
          <w:b/>
        </w:rPr>
        <w:t>研究目的与背景</w:t>
      </w:r>
    </w:p>
    <w:p w14:paraId="78E085E8">
      <w:pPr>
        <w:spacing w:line="360" w:lineRule="auto"/>
        <w:ind w:firstLine="420" w:firstLineChars="200"/>
        <w:jc w:val="both"/>
      </w:pPr>
      <w:r>
        <w:t>本研究旨在 [请用通俗易懂的语言简要说明研究目的，例如：了解当前职场人士的工作压力与生活质量之间的关系，为改善员工健康提供科学依据]。</w:t>
      </w:r>
    </w:p>
    <w:p w14:paraId="48C6C772">
      <w:pPr>
        <w:spacing w:line="360" w:lineRule="auto"/>
        <w:jc w:val="both"/>
        <w:rPr>
          <w:b/>
        </w:rPr>
      </w:pPr>
      <w:r>
        <w:rPr>
          <w:rFonts w:hint="eastAsia"/>
          <w:b/>
          <w:lang w:val="en-US" w:eastAsia="zh-CN"/>
        </w:rPr>
        <w:t>二、</w:t>
      </w:r>
      <w:r>
        <w:rPr>
          <w:b/>
        </w:rPr>
        <w:t>您需要做什么？</w:t>
      </w:r>
    </w:p>
    <w:p w14:paraId="3EF482F0">
      <w:pPr>
        <w:spacing w:line="360" w:lineRule="auto"/>
        <w:ind w:firstLine="420" w:firstLineChars="200"/>
        <w:jc w:val="both"/>
      </w:pPr>
      <w:r>
        <w:t>如果您同意参与，我们将请您完成一份在线问卷。问卷内容主要涉及 [例如：您的基本情况、工作感受、生活习惯和心理健康状态等]。完成问卷大约需要占用您</w:t>
      </w:r>
      <w:r>
        <w:rPr>
          <w:b/>
        </w:rPr>
        <w:t>15 - 20</w:t>
      </w:r>
      <w:r>
        <w:t>分钟的时间。</w:t>
      </w:r>
    </w:p>
    <w:p w14:paraId="365E38D8">
      <w:pPr>
        <w:spacing w:line="360" w:lineRule="auto"/>
        <w:jc w:val="both"/>
        <w:rPr>
          <w:b/>
        </w:rPr>
      </w:pPr>
      <w:r>
        <w:rPr>
          <w:rFonts w:hint="eastAsia"/>
          <w:b/>
          <w:lang w:val="en-US" w:eastAsia="zh-CN"/>
        </w:rPr>
        <w:t>三、</w:t>
      </w:r>
      <w:r>
        <w:rPr>
          <w:b/>
        </w:rPr>
        <w:t>潜在风险与不适</w:t>
      </w:r>
    </w:p>
    <w:p w14:paraId="128C7899">
      <w:pPr>
        <w:spacing w:line="360" w:lineRule="auto"/>
        <w:ind w:firstLine="420" w:firstLineChars="200"/>
        <w:jc w:val="both"/>
      </w:pPr>
      <w:r>
        <w:t>本研究为匿名问卷调查，问题不涉及高度敏感内容。但部分问题可能会引起您对自身状况的短暂思考或轻微不适。您可以自由选择跳过任何不想回答的问题，或在任何时候无条件退出研究，这不会对您造成任何不利影响。</w:t>
      </w:r>
    </w:p>
    <w:p w14:paraId="3E139270">
      <w:pPr>
        <w:spacing w:line="360" w:lineRule="auto"/>
        <w:jc w:val="both"/>
        <w:rPr>
          <w:b/>
        </w:rPr>
      </w:pPr>
      <w:r>
        <w:rPr>
          <w:rFonts w:hint="eastAsia"/>
          <w:b/>
          <w:lang w:val="en-US" w:eastAsia="zh-CN"/>
        </w:rPr>
        <w:t>四、</w:t>
      </w:r>
      <w:r>
        <w:rPr>
          <w:b/>
        </w:rPr>
        <w:t>您的受益</w:t>
      </w:r>
    </w:p>
    <w:p w14:paraId="0F49F335">
      <w:pPr>
        <w:spacing w:line="360" w:lineRule="auto"/>
        <w:ind w:firstLine="420" w:firstLineChars="200"/>
        <w:jc w:val="both"/>
      </w:pPr>
      <w:r>
        <w:t>本研究不会为您带来直接的经济或物质回报。但您的参与将有助于增进我们对 [研究领域] 的科学认识，可能对未来社会公众或特定人群的健康促进产生积极影响。研究结束后，如果您有兴趣，可以联系研究人员索取一份总体的研究摘要。</w:t>
      </w:r>
    </w:p>
    <w:p w14:paraId="5A815267">
      <w:pPr>
        <w:spacing w:line="360" w:lineRule="auto"/>
        <w:jc w:val="both"/>
        <w:rPr>
          <w:b/>
        </w:rPr>
      </w:pPr>
      <w:r>
        <w:rPr>
          <w:rFonts w:hint="eastAsia"/>
          <w:b/>
          <w:lang w:val="en-US" w:eastAsia="zh-CN"/>
        </w:rPr>
        <w:t>五、</w:t>
      </w:r>
      <w:r>
        <w:rPr>
          <w:b/>
        </w:rPr>
        <w:t>保密原则</w:t>
      </w:r>
    </w:p>
    <w:p w14:paraId="4E1E451F">
      <w:pPr>
        <w:spacing w:line="360" w:lineRule="auto"/>
        <w:ind w:firstLine="420" w:firstLineChars="200"/>
        <w:jc w:val="both"/>
      </w:pPr>
      <w:r>
        <w:t>您的隐私将得到最大程度的保护：</w:t>
      </w:r>
    </w:p>
    <w:p w14:paraId="31576198">
      <w:pPr>
        <w:numPr>
          <w:ilvl w:val="0"/>
          <w:numId w:val="1"/>
        </w:numPr>
        <w:spacing w:line="360" w:lineRule="auto"/>
        <w:ind w:left="630" w:leftChars="0" w:hanging="420" w:firstLineChars="0"/>
        <w:jc w:val="both"/>
      </w:pPr>
      <w:r>
        <w:t>匿名性：</w:t>
      </w:r>
      <w:r>
        <w:t>本研究采用完全匿名</w:t>
      </w:r>
      <w:r>
        <w:t>的方式进行。问卷不会收集您的姓名、身份证号、电话号码、住址等能够直接识别您个人身份的信息。</w:t>
      </w:r>
    </w:p>
    <w:p w14:paraId="369AD324">
      <w:pPr>
        <w:numPr>
          <w:ilvl w:val="0"/>
          <w:numId w:val="1"/>
        </w:numPr>
        <w:spacing w:line="360" w:lineRule="auto"/>
        <w:ind w:left="630" w:leftChars="0" w:hanging="420" w:firstLineChars="0"/>
        <w:jc w:val="both"/>
      </w:pPr>
      <w:r>
        <w:t>数据安全：</w:t>
      </w:r>
      <w:r>
        <w:t>所有收集到的数据将仅以汇总的统计形式用于学术分析，并存储在加密的、有密码保护的计算机服务器上。只有本研究团队的核心成员有权接触原始数据。</w:t>
      </w:r>
    </w:p>
    <w:p w14:paraId="1168E4A5">
      <w:pPr>
        <w:numPr>
          <w:ilvl w:val="0"/>
          <w:numId w:val="1"/>
        </w:numPr>
        <w:spacing w:line="360" w:lineRule="auto"/>
        <w:ind w:left="630" w:leftChars="0" w:hanging="420" w:firstLineChars="0"/>
        <w:jc w:val="both"/>
      </w:pPr>
      <w:r>
        <w:t>成果发表：</w:t>
      </w:r>
      <w:r>
        <w:t>未来的研究成果（如学术论文、报告）中，只会呈现整体的、概括性的数据，绝不会泄露任何您的个人身份信息。</w:t>
      </w:r>
    </w:p>
    <w:p w14:paraId="2631CFDD">
      <w:pPr>
        <w:spacing w:line="360" w:lineRule="auto"/>
        <w:jc w:val="both"/>
        <w:rPr>
          <w:rFonts w:hint="eastAsia"/>
          <w:b/>
          <w:lang w:val="en-US" w:eastAsia="zh-CN"/>
        </w:rPr>
      </w:pPr>
      <w:r>
        <w:rPr>
          <w:rFonts w:hint="eastAsia"/>
          <w:b/>
          <w:lang w:val="en-US" w:eastAsia="zh-CN"/>
        </w:rPr>
        <w:t>六、自愿参与与中途退出</w:t>
      </w:r>
    </w:p>
    <w:p w14:paraId="469E7905">
      <w:pPr>
        <w:spacing w:line="360" w:lineRule="auto"/>
        <w:ind w:firstLine="420" w:firstLineChars="200"/>
        <w:jc w:val="both"/>
      </w:pPr>
      <w:r>
        <w:t>您的参与是完全自愿的。即使您已经开始填写问卷，也有权在任何时候、无需任何理由选择退出。您的退出不会导致任何惩罚或损失。</w:t>
      </w:r>
    </w:p>
    <w:p w14:paraId="26B74ACE">
      <w:pPr>
        <w:spacing w:line="360" w:lineRule="auto"/>
        <w:jc w:val="both"/>
        <w:rPr>
          <w:b/>
        </w:rPr>
      </w:pPr>
      <w:r>
        <w:rPr>
          <w:rFonts w:hint="eastAsia"/>
          <w:b/>
          <w:lang w:val="en-US" w:eastAsia="zh-CN"/>
        </w:rPr>
        <w:t>七、</w:t>
      </w:r>
      <w:r>
        <w:rPr>
          <w:b/>
        </w:rPr>
        <w:t>如何确认同意？</w:t>
      </w:r>
    </w:p>
    <w:p w14:paraId="50DEB417">
      <w:pPr>
        <w:spacing w:line="360" w:lineRule="auto"/>
        <w:ind w:firstLine="420" w:firstLineChars="200"/>
        <w:jc w:val="both"/>
      </w:pPr>
      <w:r>
        <w:t>根据伦理审查委员会的规定，并考虑到线上研究的便捷性，本研究采用</w:t>
      </w:r>
      <w:r>
        <w:rPr>
          <w:b/>
        </w:rPr>
        <w:t>“电子确认”</w:t>
      </w:r>
      <w:r>
        <w:t>方式替代传统的手写签名。</w:t>
      </w:r>
    </w:p>
    <w:p w14:paraId="0B49756D">
      <w:pPr>
        <w:numPr>
          <w:ilvl w:val="0"/>
          <w:numId w:val="2"/>
        </w:numPr>
        <w:spacing w:line="360" w:lineRule="auto"/>
        <w:ind w:left="630" w:leftChars="0" w:hanging="420" w:firstLineChars="0"/>
        <w:jc w:val="both"/>
      </w:pPr>
      <w:r>
        <w:t>如果您已充分阅读并理解上述信息，并自愿同意参与本研究，请点击页面下方的【我同意参与】</w:t>
      </w:r>
      <w:r>
        <w:t>按钮。这将被视同于您已签署知情同意书。</w:t>
      </w:r>
    </w:p>
    <w:p w14:paraId="3E5DF954">
      <w:pPr>
        <w:numPr>
          <w:ilvl w:val="0"/>
          <w:numId w:val="2"/>
        </w:numPr>
        <w:spacing w:line="360" w:lineRule="auto"/>
        <w:ind w:left="630" w:leftChars="0" w:hanging="420" w:firstLineChars="0"/>
        <w:jc w:val="both"/>
      </w:pPr>
      <w:r>
        <w:t>如果您不同意参与，请直接关闭浏览器窗口或点击【我不同意】</w:t>
      </w:r>
      <w:r>
        <w:t>退出。</w:t>
      </w:r>
    </w:p>
    <w:p w14:paraId="55565F2F">
      <w:pPr>
        <w:spacing w:line="360" w:lineRule="auto"/>
        <w:jc w:val="both"/>
        <w:rPr>
          <w:b/>
        </w:rPr>
      </w:pPr>
      <w:r>
        <w:rPr>
          <w:rFonts w:hint="eastAsia"/>
          <w:b/>
          <w:lang w:val="en-US" w:eastAsia="zh-CN"/>
        </w:rPr>
        <w:t>八、</w:t>
      </w:r>
      <w:r>
        <w:rPr>
          <w:b/>
        </w:rPr>
        <w:t>联系人信息</w:t>
      </w:r>
    </w:p>
    <w:p w14:paraId="55517FCB">
      <w:pPr>
        <w:spacing w:line="360" w:lineRule="auto"/>
        <w:ind w:firstLine="420" w:firstLineChars="200"/>
        <w:jc w:val="both"/>
      </w:pPr>
      <w:r>
        <w:t>如果您在研究过程中有任何疑问、顾虑，或希望行使您的权利，请随时通过以下方式与本研究的主要负责人联系：</w:t>
      </w:r>
    </w:p>
    <w:p w14:paraId="5940ADD5">
      <w:pPr>
        <w:spacing w:line="360" w:lineRule="auto"/>
        <w:ind w:firstLine="422" w:firstLineChars="200"/>
        <w:jc w:val="both"/>
      </w:pPr>
      <w:r>
        <w:rPr>
          <w:b/>
        </w:rPr>
        <w:t>研究者姓名：</w:t>
      </w:r>
      <w:r>
        <w:t>[填写主要研究者姓名，例如：王博士]</w:t>
      </w:r>
    </w:p>
    <w:p w14:paraId="41142DCE">
      <w:pPr>
        <w:spacing w:line="360" w:lineRule="auto"/>
        <w:ind w:firstLine="422" w:firstLineChars="200"/>
        <w:jc w:val="both"/>
      </w:pPr>
      <w:r>
        <w:rPr>
          <w:b/>
        </w:rPr>
        <w:t>联系电话：</w:t>
      </w:r>
      <w:r>
        <w:t>[填写联系电话]</w:t>
      </w:r>
    </w:p>
    <w:p w14:paraId="2935F25F">
      <w:pPr>
        <w:spacing w:line="360" w:lineRule="auto"/>
        <w:ind w:firstLine="422" w:firstLineChars="200"/>
        <w:jc w:val="both"/>
      </w:pPr>
      <w:r>
        <w:rPr>
          <w:b/>
        </w:rPr>
        <w:t>电子邮箱：</w:t>
      </w:r>
      <w:r>
        <w:t>[填写联系邮箱]</w:t>
      </w:r>
    </w:p>
    <w:p w14:paraId="794EF36D">
      <w:pPr>
        <w:spacing w:line="360" w:lineRule="auto"/>
        <w:jc w:val="both"/>
        <w:rPr>
          <w:b/>
        </w:rPr>
      </w:pPr>
      <w:r>
        <w:rPr>
          <w:rFonts w:hint="eastAsia"/>
          <w:b/>
          <w:lang w:val="en-US" w:eastAsia="zh-CN"/>
        </w:rPr>
        <w:t>九、</w:t>
      </w:r>
      <w:r>
        <w:rPr>
          <w:b/>
        </w:rPr>
        <w:t>伦理审查信息</w:t>
      </w:r>
    </w:p>
    <w:p w14:paraId="287D4964">
      <w:pPr>
        <w:spacing w:line="360" w:lineRule="auto"/>
        <w:ind w:firstLine="420" w:firstLineChars="200"/>
        <w:jc w:val="both"/>
      </w:pPr>
      <w:r>
        <w:t>本研究方案已通过</w:t>
      </w:r>
      <w:r>
        <w:rPr>
          <w:b/>
        </w:rPr>
        <w:t>[填写单位的全称，例如：XX大学/XX医院]伦理审查委员会</w:t>
      </w:r>
      <w:r>
        <w:t>的审查批准，以保护您的权益和福祉。</w:t>
      </w:r>
    </w:p>
    <w:p w14:paraId="634E0591">
      <w:pPr>
        <w:spacing w:line="360" w:lineRule="auto"/>
        <w:ind w:firstLine="420" w:firstLineChars="200"/>
        <w:jc w:val="both"/>
      </w:pPr>
      <w:r>
        <w:t>如果您对作为研究参与者的权益有任何疑问、投诉或不满，或者您认为本研究过程中存在任何不道德的行为，您有权直接联系本单位的伦理审查委员会办公室。</w:t>
      </w:r>
    </w:p>
    <w:p w14:paraId="7261D1FA">
      <w:pPr>
        <w:spacing w:line="360" w:lineRule="auto"/>
        <w:ind w:firstLine="422" w:firstLineChars="200"/>
        <w:jc w:val="both"/>
        <w:rPr>
          <w:rFonts w:hint="default" w:eastAsiaTheme="minorEastAsia"/>
          <w:b/>
          <w:lang w:val="en-US" w:eastAsia="zh-CN"/>
        </w:rPr>
      </w:pPr>
      <w:r>
        <w:rPr>
          <w:b/>
        </w:rPr>
        <w:t>伦理委员会办公室联系电话：</w:t>
      </w:r>
      <w:r>
        <w:rPr>
          <w:rFonts w:hint="eastAsia"/>
          <w:b/>
          <w:lang w:val="en-US" w:eastAsia="zh-CN"/>
        </w:rPr>
        <w:t>0571-87072953</w:t>
      </w:r>
    </w:p>
    <w:p w14:paraId="45F924E5">
      <w:pPr>
        <w:spacing w:line="360" w:lineRule="auto"/>
        <w:jc w:val="both"/>
        <w:rPr>
          <w:b/>
        </w:rPr>
      </w:pPr>
    </w:p>
    <w:p w14:paraId="08EAB863">
      <w:pPr>
        <w:spacing w:line="360" w:lineRule="auto"/>
        <w:jc w:val="both"/>
        <w:rPr>
          <w:b/>
        </w:rPr>
      </w:pPr>
    </w:p>
    <w:p w14:paraId="1A3FDAC2">
      <w:pPr>
        <w:spacing w:line="360" w:lineRule="auto"/>
        <w:jc w:val="both"/>
        <w:rPr>
          <w:b/>
        </w:rPr>
      </w:pPr>
    </w:p>
    <w:p w14:paraId="1536751F">
      <w:pPr>
        <w:spacing w:line="360" w:lineRule="auto"/>
        <w:jc w:val="both"/>
        <w:rPr>
          <w:b/>
        </w:rPr>
      </w:pPr>
    </w:p>
    <w:p w14:paraId="1B6FDA92">
      <w:pPr>
        <w:spacing w:line="360" w:lineRule="auto"/>
        <w:jc w:val="both"/>
        <w:rPr>
          <w:b/>
        </w:rPr>
      </w:pPr>
    </w:p>
    <w:p w14:paraId="13E59194">
      <w:pPr>
        <w:spacing w:line="360" w:lineRule="auto"/>
        <w:jc w:val="both"/>
      </w:pPr>
      <w:r>
        <w:rPr>
          <w:b/>
        </w:rPr>
        <w:br w:type="page"/>
      </w:r>
    </w:p>
    <w:p w14:paraId="556D5CEA">
      <w:pPr>
        <w:pStyle w:val="2"/>
        <w:spacing w:line="360" w:lineRule="auto"/>
        <w:jc w:val="both"/>
        <w:rPr>
          <w:rFonts w:hint="eastAsia" w:eastAsiaTheme="minorEastAsia"/>
          <w:color w:val="FF0000"/>
          <w:highlight w:val="yellow"/>
          <w:lang w:eastAsia="zh-CN"/>
        </w:rPr>
      </w:pPr>
      <w:r>
        <w:rPr>
          <w:color w:val="FF0000"/>
          <w:highlight w:val="yellow"/>
        </w:rPr>
        <w:t>使用说明与建议</w:t>
      </w:r>
      <w:r>
        <w:rPr>
          <w:rFonts w:hint="eastAsia"/>
          <w:color w:val="FF0000"/>
          <w:highlight w:val="yellow"/>
          <w:lang w:eastAsia="zh-CN"/>
        </w:rPr>
        <w:t>（</w:t>
      </w:r>
      <w:r>
        <w:rPr>
          <w:rFonts w:hint="eastAsia"/>
          <w:color w:val="FF0000"/>
          <w:highlight w:val="yellow"/>
          <w:lang w:val="en-US" w:eastAsia="zh-CN"/>
        </w:rPr>
        <w:t>需删除！</w:t>
      </w:r>
      <w:r>
        <w:rPr>
          <w:rFonts w:hint="eastAsia"/>
          <w:color w:val="FF0000"/>
          <w:highlight w:val="yellow"/>
          <w:lang w:eastAsia="zh-CN"/>
        </w:rPr>
        <w:t>）</w:t>
      </w:r>
    </w:p>
    <w:p w14:paraId="2EF1E5CB">
      <w:pPr>
        <w:numPr>
          <w:ilvl w:val="0"/>
          <w:numId w:val="3"/>
        </w:numPr>
        <w:spacing w:before="0" w:beforeAutospacing="1" w:after="0" w:afterAutospacing="1" w:line="360" w:lineRule="auto"/>
        <w:ind w:left="360" w:leftChars="0" w:hanging="360" w:firstLineChars="0"/>
        <w:jc w:val="both"/>
      </w:pPr>
      <w:r>
        <w:rPr>
          <w:b/>
        </w:rPr>
        <w:t>填充内容：</w:t>
      </w:r>
      <w:r>
        <w:t>请将所有[ ]中的内容替换为您项目的具体信息。</w:t>
      </w:r>
    </w:p>
    <w:p w14:paraId="64FC1815">
      <w:pPr>
        <w:numPr>
          <w:ilvl w:val="0"/>
          <w:numId w:val="3"/>
        </w:numPr>
        <w:spacing w:before="0" w:beforeAutospacing="1" w:after="0" w:afterAutospacing="1" w:line="360" w:lineRule="auto"/>
        <w:ind w:left="360" w:leftChars="0" w:hanging="360" w:firstLineChars="0"/>
        <w:jc w:val="both"/>
      </w:pPr>
      <w:r>
        <w:rPr>
          <w:b/>
        </w:rPr>
        <w:t>伦理办公室电话：这是模板中最重要的信息之一</w:t>
      </w:r>
      <w:r>
        <w:t>，必须确保填写准确、有效的伦理委员会官方联系电话。</w:t>
      </w:r>
    </w:p>
    <w:p w14:paraId="786EB05F">
      <w:pPr>
        <w:numPr>
          <w:ilvl w:val="0"/>
          <w:numId w:val="3"/>
        </w:numPr>
        <w:spacing w:before="0" w:beforeAutospacing="1" w:after="0" w:afterAutospacing="1" w:line="360" w:lineRule="auto"/>
        <w:ind w:left="360" w:leftChars="0" w:hanging="360" w:firstLineChars="0"/>
        <w:jc w:val="both"/>
      </w:pPr>
      <w:r>
        <w:rPr>
          <w:b/>
        </w:rPr>
        <w:t>界面设计：</w:t>
      </w:r>
      <w:r>
        <w:t>在实际的线上问卷系统中，建议将“知情同意”部分作为第一个页面。只有用户点击了</w:t>
      </w:r>
      <w:r>
        <w:rPr>
          <w:b/>
        </w:rPr>
        <w:t>【我同意参与】</w:t>
      </w:r>
      <w:r>
        <w:t>后，系统才会跳转至正式的问卷题目部分。</w:t>
      </w:r>
    </w:p>
    <w:p w14:paraId="49BB6020">
      <w:pPr>
        <w:numPr>
          <w:ilvl w:val="0"/>
          <w:numId w:val="3"/>
        </w:numPr>
        <w:spacing w:before="0" w:beforeAutospacing="1" w:after="0" w:afterAutospacing="1" w:line="360" w:lineRule="auto"/>
        <w:ind w:left="360" w:leftChars="0" w:hanging="360" w:firstLineChars="0"/>
        <w:jc w:val="both"/>
      </w:pPr>
      <w:r>
        <w:rPr>
          <w:b/>
        </w:rPr>
        <w:t>语言风格：</w:t>
      </w:r>
      <w:r>
        <w:t>本模板力求通俗易懂。您可以根据目标人群的特点（如青少年、特定疾病患者等）进一步调整语言，使其更具亲和力。</w:t>
      </w:r>
    </w:p>
    <w:p w14:paraId="6A8719E2">
      <w:pPr>
        <w:numPr>
          <w:ilvl w:val="0"/>
          <w:numId w:val="3"/>
        </w:numPr>
        <w:spacing w:before="0" w:beforeAutospacing="1" w:after="0" w:afterAutospacing="1" w:line="360" w:lineRule="auto"/>
        <w:ind w:left="360" w:leftChars="0" w:hanging="360" w:firstLineChars="0"/>
        <w:jc w:val="both"/>
      </w:pPr>
      <w:r>
        <w:rPr>
          <w:b/>
        </w:rPr>
        <w:t>数据记录：</w:t>
      </w:r>
      <w:r>
        <w:t>在后台系统中，记录下用户点击“同意”的时间戳，作为其知情同意的电子凭证。</w:t>
      </w:r>
    </w:p>
    <w:p w14:paraId="2870E79B">
      <w:pPr>
        <w:numPr>
          <w:ilvl w:val="0"/>
          <w:numId w:val="3"/>
        </w:numPr>
        <w:spacing w:before="0" w:beforeAutospacing="1" w:after="0" w:afterAutospacing="1" w:line="360" w:lineRule="auto"/>
        <w:ind w:left="360" w:leftChars="0" w:hanging="360" w:firstLineChars="0"/>
        <w:jc w:val="both"/>
      </w:pPr>
      <w:r>
        <w:rPr>
          <w:b/>
        </w:rPr>
        <w:t>法规遵循：</w:t>
      </w:r>
      <w:r>
        <w:t>请确保您的研究设计和此知情同意书完全符合您所在国家或地区的法律法规以及</w:t>
      </w:r>
      <w:bookmarkStart w:id="0" w:name="_GoBack"/>
      <w:bookmarkEnd w:id="0"/>
      <w:r>
        <w:t>您所在机构的伦理要求。</w:t>
      </w:r>
    </w:p>
    <w:p w14:paraId="0FC62129">
      <w:pPr>
        <w:spacing w:line="360" w:lineRule="auto"/>
        <w:jc w:val="both"/>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79434">
    <w:pPr>
      <w:pStyle w:val="5"/>
      <w:jc w:val="right"/>
      <w:rPr>
        <w:rFonts w:hint="eastAsia"/>
        <w:lang w:val="en-US" w:eastAsia="zh-CN"/>
      </w:rPr>
    </w:pPr>
    <w:r>
      <w:rPr>
        <w:rFonts w:hint="eastAsia"/>
        <w:lang w:val="en-US" w:eastAsia="zh-CN"/>
      </w:rPr>
      <w:t>版本号：1.0（或自行编写）</w:t>
    </w:r>
  </w:p>
  <w:p w14:paraId="020E5194">
    <w:pPr>
      <w:pStyle w:val="5"/>
      <w:jc w:val="right"/>
      <w:rPr>
        <w:rFonts w:hint="default"/>
        <w:lang w:val="en-US" w:eastAsia="zh-CN"/>
      </w:rPr>
    </w:pPr>
    <w:r>
      <w:rPr>
        <w:rFonts w:hint="eastAsia"/>
        <w:lang w:val="en-US" w:eastAsia="zh-CN"/>
      </w:rPr>
      <w:t>版本日期：2025.11.19（或自行编写）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D67258"/>
    <w:multiLevelType w:val="singleLevel"/>
    <w:tmpl w:val="F7D67258"/>
    <w:lvl w:ilvl="0" w:tentative="0">
      <w:start w:val="1"/>
      <w:numFmt w:val="decimal"/>
      <w:lvlText w:val="%1."/>
      <w:lvlJc w:val="left"/>
      <w:pPr>
        <w:ind w:left="360" w:hanging="360"/>
      </w:pPr>
      <w:rPr>
        <w:sz w:val="24"/>
      </w:rPr>
    </w:lvl>
  </w:abstractNum>
  <w:abstractNum w:abstractNumId="1">
    <w:nsid w:val="41BE7445"/>
    <w:multiLevelType w:val="singleLevel"/>
    <w:tmpl w:val="41BE7445"/>
    <w:lvl w:ilvl="0" w:tentative="0">
      <w:start w:val="1"/>
      <w:numFmt w:val="bullet"/>
      <w:lvlText w:val=""/>
      <w:lvlJc w:val="left"/>
      <w:pPr>
        <w:ind w:left="630" w:hanging="420"/>
      </w:pPr>
      <w:rPr>
        <w:rFonts w:hint="default" w:ascii="Wingdings" w:hAnsi="Wingdings"/>
      </w:rPr>
    </w:lvl>
  </w:abstractNum>
  <w:abstractNum w:abstractNumId="2">
    <w:nsid w:val="712AA7FB"/>
    <w:multiLevelType w:val="singleLevel"/>
    <w:tmpl w:val="712AA7FB"/>
    <w:lvl w:ilvl="0" w:tentative="0">
      <w:start w:val="1"/>
      <w:numFmt w:val="bullet"/>
      <w:lvlText w:val=""/>
      <w:lvlJc w:val="left"/>
      <w:pPr>
        <w:ind w:left="63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B606BF"/>
    <w:rsid w:val="2B8C0AA5"/>
    <w:rsid w:val="41136DDD"/>
    <w:rsid w:val="74F42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1674</Words>
  <Characters>1699</Characters>
  <Lines>0</Lines>
  <Paragraphs>0</Paragraphs>
  <TotalTime>29</TotalTime>
  <ScaleCrop>false</ScaleCrop>
  <LinksUpToDate>false</LinksUpToDate>
  <CharactersWithSpaces>1717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2025-11-27T09:10:00Z</dcterms:created>
  <dc:creator>00</dc:creator>
  <cp:lastModifiedBy>00</cp:lastModifiedBy>
  <dcterms:modified xsi:type="dcterms:W3CDTF">2025-12-02T07:50:27Z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eyJoZGlkIjoiNTEwZjYyZGE0YmE4MjgxOWU4OTlkMjhlZDdhNjhjZDUiLCJ1c2VySWQiOiIxMzAzOTE2NjIxIn0=</vt:lpwstr>
  </property>
  <property fmtid="{D5CDD505-2E9C-101B-9397-08002B2CF9AE}" pid="4" name="ICV">
    <vt:lpwstr>31AB327FB9F74ED396CD2BCFDAD4CF1A_12</vt:lpwstr>
  </property>
</Properties>
</file>