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12B1" w14:textId="1E2635E2" w:rsidR="00241055" w:rsidRPr="00CB6242" w:rsidRDefault="00CB6242">
      <w:pPr>
        <w:rPr>
          <w:rFonts w:ascii="宋体" w:eastAsia="宋体" w:hAnsi="宋体" w:cstheme="minorEastAsia"/>
          <w:color w:val="000000"/>
          <w:sz w:val="28"/>
          <w:szCs w:val="28"/>
        </w:rPr>
      </w:pPr>
      <w:r w:rsidRPr="00CB6242">
        <w:rPr>
          <w:rFonts w:ascii="宋体" w:eastAsia="宋体" w:hAnsi="宋体" w:cstheme="minorEastAsia" w:hint="eastAsia"/>
          <w:color w:val="000000"/>
          <w:sz w:val="28"/>
          <w:szCs w:val="28"/>
        </w:rPr>
        <w:t>附件</w:t>
      </w:r>
      <w:r w:rsidRPr="00CB6242">
        <w:rPr>
          <w:rFonts w:ascii="宋体" w:eastAsia="宋体" w:hAnsi="宋体" w:cstheme="minorEastAsia"/>
          <w:color w:val="000000"/>
          <w:sz w:val="28"/>
          <w:szCs w:val="28"/>
        </w:rPr>
        <w:t>5</w:t>
      </w:r>
      <w:r w:rsidRPr="00CB6242">
        <w:rPr>
          <w:rFonts w:ascii="宋体" w:eastAsia="宋体" w:hAnsi="宋体" w:cstheme="minorEastAsia" w:hint="eastAsia"/>
          <w:color w:val="000000"/>
          <w:sz w:val="28"/>
          <w:szCs w:val="28"/>
        </w:rPr>
        <w:t>：</w:t>
      </w:r>
      <w:r w:rsidRPr="00CB6242">
        <w:rPr>
          <w:rFonts w:ascii="宋体" w:eastAsia="宋体" w:hAnsi="宋体" w:cstheme="minorEastAsia" w:hint="eastAsia"/>
          <w:color w:val="000000"/>
          <w:sz w:val="28"/>
          <w:szCs w:val="28"/>
        </w:rPr>
        <w:t>技术</w:t>
      </w:r>
      <w:r w:rsidRPr="00CB6242">
        <w:rPr>
          <w:rFonts w:ascii="宋体" w:eastAsia="宋体" w:hAnsi="宋体" w:cstheme="minorEastAsia" w:hint="eastAsia"/>
          <w:color w:val="000000"/>
          <w:sz w:val="28"/>
          <w:szCs w:val="28"/>
        </w:rPr>
        <w:t>响应</w:t>
      </w:r>
      <w:r w:rsidRPr="00CB6242">
        <w:rPr>
          <w:rFonts w:ascii="宋体" w:eastAsia="宋体" w:hAnsi="宋体" w:cstheme="minorEastAsia" w:hint="eastAsia"/>
          <w:color w:val="000000"/>
          <w:sz w:val="28"/>
          <w:szCs w:val="28"/>
        </w:rPr>
        <w:t>表</w:t>
      </w:r>
    </w:p>
    <w:p w14:paraId="2FEFDC83" w14:textId="5AA73908" w:rsidR="00CB6242" w:rsidRPr="00CB6242" w:rsidRDefault="00CB6242">
      <w:pPr>
        <w:rPr>
          <w:rFonts w:ascii="宋体" w:eastAsia="宋体" w:hAnsi="宋体" w:cstheme="minorEastAsia"/>
          <w:color w:val="000000"/>
          <w:sz w:val="28"/>
          <w:szCs w:val="28"/>
        </w:rPr>
      </w:pPr>
      <w:r w:rsidRPr="00CB6242">
        <w:rPr>
          <w:rFonts w:ascii="宋体" w:eastAsia="宋体" w:hAnsi="宋体" w:cstheme="minorEastAsia" w:hint="eastAsia"/>
          <w:color w:val="000000"/>
          <w:sz w:val="28"/>
          <w:szCs w:val="28"/>
        </w:rPr>
        <w:t>项目名称：</w:t>
      </w:r>
      <w:r w:rsidRPr="00CB6242">
        <w:rPr>
          <w:rFonts w:ascii="宋体" w:eastAsia="宋体" w:hAnsi="宋体" w:cstheme="minorEastAsia" w:hint="eastAsia"/>
          <w:color w:val="000000"/>
          <w:sz w:val="28"/>
          <w:szCs w:val="28"/>
        </w:rPr>
        <w:t>浙江省中医院内镜中心操作柜采购</w:t>
      </w:r>
    </w:p>
    <w:p w14:paraId="2FEB00C5" w14:textId="77777777" w:rsidR="00CB6242" w:rsidRDefault="00CB6242" w:rsidP="00CB6242">
      <w:pPr>
        <w:snapToGrid w:val="0"/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 w14:paraId="78BECB24" w14:textId="44BD5ECF" w:rsidR="00CB6242" w:rsidRPr="00CB6242" w:rsidRDefault="00CB6242" w:rsidP="00CB6242">
      <w:pPr>
        <w:snapToGrid w:val="0"/>
        <w:spacing w:line="36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技术响应表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7"/>
        <w:gridCol w:w="2338"/>
        <w:gridCol w:w="2879"/>
        <w:gridCol w:w="2298"/>
      </w:tblGrid>
      <w:tr w:rsidR="00CB6242" w14:paraId="0D6BF91C" w14:textId="77777777" w:rsidTr="00CB6242">
        <w:trPr>
          <w:cantSplit/>
          <w:trHeight w:val="567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2B79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序号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A37D" w14:textId="5EDC4FF5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采购文件</w:t>
            </w:r>
            <w:r>
              <w:rPr>
                <w:rFonts w:hAnsi="宋体" w:hint="eastAsia"/>
                <w:szCs w:val="21"/>
              </w:rPr>
              <w:t>/公告</w:t>
            </w:r>
            <w:r>
              <w:rPr>
                <w:rFonts w:hAnsi="宋体"/>
                <w:szCs w:val="21"/>
              </w:rPr>
              <w:t>要求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C6C8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响应文件响应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AE5C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偏离情况</w:t>
            </w:r>
          </w:p>
        </w:tc>
      </w:tr>
      <w:tr w:rsidR="00CB6242" w14:paraId="6182D791" w14:textId="77777777" w:rsidTr="00CB6242">
        <w:trPr>
          <w:cantSplit/>
          <w:trHeight w:val="567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5A0D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6502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F817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463A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</w:rPr>
            </w:pPr>
          </w:p>
        </w:tc>
      </w:tr>
      <w:tr w:rsidR="00CB6242" w14:paraId="50033358" w14:textId="77777777" w:rsidTr="00CB6242">
        <w:trPr>
          <w:cantSplit/>
          <w:trHeight w:val="567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ADDD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EF79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B5EB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E4B7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</w:tr>
      <w:tr w:rsidR="00CB6242" w14:paraId="62B6D5AB" w14:textId="77777777" w:rsidTr="00CB6242">
        <w:trPr>
          <w:cantSplit/>
          <w:trHeight w:val="567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A245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E8BE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72ED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C6E2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</w:tr>
      <w:tr w:rsidR="00CB6242" w14:paraId="03930C86" w14:textId="77777777" w:rsidTr="00CB6242">
        <w:trPr>
          <w:cantSplit/>
          <w:trHeight w:val="567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EDD8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4074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5278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A582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</w:tr>
      <w:tr w:rsidR="00CB6242" w14:paraId="0670E9CE" w14:textId="77777777" w:rsidTr="00CB6242">
        <w:trPr>
          <w:cantSplit/>
          <w:trHeight w:val="567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2F2C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7CB1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5464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3BBF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</w:tr>
      <w:tr w:rsidR="00CB6242" w14:paraId="403D07BC" w14:textId="77777777" w:rsidTr="00CB6242">
        <w:trPr>
          <w:cantSplit/>
          <w:trHeight w:val="567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2807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641E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A8FF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E6CC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</w:tr>
      <w:tr w:rsidR="00CB6242" w14:paraId="45D0A44B" w14:textId="77777777" w:rsidTr="00CB6242">
        <w:trPr>
          <w:cantSplit/>
          <w:trHeight w:val="567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993B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2F6B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048B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4D91" w14:textId="77777777" w:rsidR="00CB6242" w:rsidRDefault="00CB6242" w:rsidP="00CB6242">
            <w:pPr>
              <w:pStyle w:val="a3"/>
              <w:snapToGrid w:val="0"/>
              <w:spacing w:beforeLines="0" w:before="0" w:afterLines="0" w:after="0" w:line="240" w:lineRule="auto"/>
              <w:jc w:val="center"/>
              <w:rPr>
                <w:rFonts w:hAnsi="宋体"/>
                <w:szCs w:val="21"/>
              </w:rPr>
            </w:pPr>
          </w:p>
        </w:tc>
      </w:tr>
    </w:tbl>
    <w:p w14:paraId="703BAB4F" w14:textId="6AAA7DD4" w:rsidR="00CB6242" w:rsidRDefault="00CB6242" w:rsidP="00CB6242">
      <w:pPr>
        <w:pStyle w:val="3"/>
        <w:spacing w:before="0" w:after="0" w:line="360" w:lineRule="auto"/>
        <w:rPr>
          <w:rFonts w:ascii="宋体" w:eastAsia="宋体"/>
        </w:rPr>
      </w:pPr>
      <w:r>
        <w:rPr>
          <w:rFonts w:ascii="宋体" w:eastAsia="宋体"/>
        </w:rPr>
        <w:t>注：供应商应根据</w:t>
      </w:r>
      <w:r>
        <w:rPr>
          <w:rFonts w:ascii="宋体" w:eastAsia="宋体" w:hint="eastAsia"/>
        </w:rPr>
        <w:t>产品</w:t>
      </w:r>
      <w:r>
        <w:rPr>
          <w:rFonts w:ascii="宋体" w:eastAsia="宋体"/>
        </w:rPr>
        <w:t>的性能指标、对照采购文件</w:t>
      </w:r>
      <w:r>
        <w:rPr>
          <w:rFonts w:ascii="宋体" w:eastAsia="宋体" w:hint="eastAsia"/>
        </w:rPr>
        <w:t>/公告</w:t>
      </w:r>
      <w:r>
        <w:rPr>
          <w:rFonts w:ascii="宋体" w:eastAsia="宋体"/>
        </w:rPr>
        <w:t>要求在“偏离情况”栏注明“正偏离”、“负偏离”或“无偏离”。</w:t>
      </w:r>
    </w:p>
    <w:p w14:paraId="21EAA686" w14:textId="77777777" w:rsidR="00CB6242" w:rsidRDefault="00CB6242" w:rsidP="00CB6242">
      <w:pPr>
        <w:snapToGrid w:val="0"/>
        <w:spacing w:line="360" w:lineRule="auto"/>
        <w:rPr>
          <w:rFonts w:ascii="宋体" w:hAnsi="宋体"/>
          <w:sz w:val="24"/>
        </w:rPr>
      </w:pPr>
    </w:p>
    <w:p w14:paraId="3C27DC47" w14:textId="672F700E" w:rsidR="00CB6242" w:rsidRPr="00CB6242" w:rsidRDefault="00CB6242" w:rsidP="00CB6242">
      <w:pPr>
        <w:snapToGrid w:val="0"/>
        <w:spacing w:line="360" w:lineRule="auto"/>
        <w:rPr>
          <w:rFonts w:ascii="宋体" w:eastAsia="宋体" w:hAnsi="宋体"/>
          <w:spacing w:val="20"/>
          <w:sz w:val="24"/>
          <w:szCs w:val="20"/>
          <w:u w:val="single"/>
        </w:rPr>
      </w:pPr>
      <w:r w:rsidRPr="00CB6242">
        <w:rPr>
          <w:rFonts w:ascii="宋体" w:eastAsia="宋体" w:hAnsi="宋体" w:hint="eastAsia"/>
          <w:sz w:val="24"/>
        </w:rPr>
        <w:t>法定代表人</w:t>
      </w:r>
      <w:r w:rsidRPr="00CB6242">
        <w:rPr>
          <w:rFonts w:ascii="宋体" w:eastAsia="宋体" w:hAnsi="宋体"/>
          <w:sz w:val="24"/>
        </w:rPr>
        <w:t>或授权委托人</w:t>
      </w:r>
      <w:r w:rsidRPr="00CB6242">
        <w:rPr>
          <w:rFonts w:ascii="宋体" w:eastAsia="宋体" w:hAnsi="宋体" w:hint="eastAsia"/>
          <w:spacing w:val="20"/>
          <w:sz w:val="24"/>
        </w:rPr>
        <w:t>签名：</w:t>
      </w:r>
      <w:r w:rsidRPr="00CB6242">
        <w:rPr>
          <w:rFonts w:ascii="宋体" w:eastAsia="宋体" w:hAnsi="宋体"/>
          <w:spacing w:val="20"/>
          <w:sz w:val="24"/>
          <w:u w:val="single"/>
        </w:rPr>
        <w:t xml:space="preserve">        </w:t>
      </w:r>
    </w:p>
    <w:p w14:paraId="603A5CE4" w14:textId="77777777" w:rsidR="00CB6242" w:rsidRPr="00CB6242" w:rsidRDefault="00CB6242" w:rsidP="00CB6242">
      <w:pPr>
        <w:snapToGrid w:val="0"/>
        <w:spacing w:line="360" w:lineRule="auto"/>
        <w:rPr>
          <w:rFonts w:ascii="宋体" w:eastAsia="宋体" w:hAnsi="宋体" w:hint="eastAsia"/>
          <w:spacing w:val="20"/>
          <w:sz w:val="24"/>
        </w:rPr>
      </w:pPr>
      <w:r w:rsidRPr="00CB6242">
        <w:rPr>
          <w:rFonts w:ascii="宋体" w:eastAsia="宋体" w:hAnsi="宋体" w:hint="eastAsia"/>
          <w:spacing w:val="20"/>
          <w:sz w:val="24"/>
        </w:rPr>
        <w:t>供应商盖章：</w:t>
      </w:r>
      <w:r w:rsidRPr="00CB6242">
        <w:rPr>
          <w:rFonts w:ascii="宋体" w:eastAsia="宋体" w:hAnsi="宋体"/>
          <w:spacing w:val="20"/>
          <w:sz w:val="24"/>
          <w:u w:val="single"/>
        </w:rPr>
        <w:t xml:space="preserve">            </w:t>
      </w:r>
      <w:r w:rsidRPr="00CB6242">
        <w:rPr>
          <w:rFonts w:ascii="宋体" w:eastAsia="宋体" w:hAnsi="宋体"/>
          <w:spacing w:val="20"/>
          <w:sz w:val="24"/>
        </w:rPr>
        <w:t xml:space="preserve">              </w:t>
      </w:r>
    </w:p>
    <w:p w14:paraId="3A0A9382" w14:textId="77777777" w:rsidR="00CB6242" w:rsidRPr="00CB6242" w:rsidRDefault="00CB6242" w:rsidP="00CB6242">
      <w:pPr>
        <w:snapToGrid w:val="0"/>
        <w:spacing w:line="360" w:lineRule="auto"/>
        <w:rPr>
          <w:rFonts w:ascii="宋体" w:eastAsia="宋体" w:hAnsi="宋体"/>
          <w:sz w:val="24"/>
          <w:szCs w:val="20"/>
        </w:rPr>
      </w:pPr>
      <w:r w:rsidRPr="00CB6242">
        <w:rPr>
          <w:rFonts w:ascii="宋体" w:eastAsia="宋体" w:hAnsi="宋体" w:hint="eastAsia"/>
          <w:spacing w:val="20"/>
          <w:sz w:val="24"/>
        </w:rPr>
        <w:t>日 期：</w:t>
      </w:r>
      <w:r w:rsidRPr="00CB6242">
        <w:rPr>
          <w:rFonts w:ascii="宋体" w:eastAsia="宋体" w:hAnsi="宋体"/>
          <w:spacing w:val="20"/>
          <w:sz w:val="24"/>
          <w:u w:val="single"/>
        </w:rPr>
        <w:t xml:space="preserve">            </w:t>
      </w:r>
    </w:p>
    <w:p w14:paraId="51BCBD8A" w14:textId="77777777" w:rsidR="00CB6242" w:rsidRPr="00CB6242" w:rsidRDefault="00CB6242">
      <w:pPr>
        <w:rPr>
          <w:rFonts w:ascii="宋体" w:eastAsia="宋体" w:hAnsi="宋体" w:hint="eastAsia"/>
        </w:rPr>
      </w:pPr>
    </w:p>
    <w:sectPr w:rsidR="00CB6242" w:rsidRPr="00CB62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242"/>
    <w:rsid w:val="00213DAE"/>
    <w:rsid w:val="00241055"/>
    <w:rsid w:val="00B82DB6"/>
    <w:rsid w:val="00CB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74B7D"/>
  <w15:chartTrackingRefBased/>
  <w15:docId w15:val="{5484E27E-C25D-41B5-A8C6-6FAAB9AD9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B6242"/>
    <w:pPr>
      <w:snapToGrid w:val="0"/>
      <w:spacing w:before="50" w:after="50"/>
    </w:pPr>
    <w:rPr>
      <w:rFonts w:ascii="Times New Roman" w:eastAsia="仿宋_GB2312" w:hAnsi="宋体" w:cs="Times New Roman"/>
      <w:b/>
      <w:bCs/>
      <w:sz w:val="24"/>
      <w:szCs w:val="20"/>
    </w:rPr>
  </w:style>
  <w:style w:type="character" w:customStyle="1" w:styleId="30">
    <w:name w:val="正文文本 3 字符"/>
    <w:basedOn w:val="a0"/>
    <w:link w:val="3"/>
    <w:rsid w:val="00CB6242"/>
    <w:rPr>
      <w:rFonts w:ascii="Times New Roman" w:eastAsia="仿宋_GB2312" w:hAnsi="宋体" w:cs="Times New Roman"/>
      <w:b/>
      <w:bCs/>
      <w:sz w:val="24"/>
      <w:szCs w:val="20"/>
      <w14:ligatures w14:val="none"/>
    </w:rPr>
  </w:style>
  <w:style w:type="paragraph" w:styleId="a3">
    <w:name w:val="Plain Text"/>
    <w:basedOn w:val="a"/>
    <w:link w:val="a4"/>
    <w:rsid w:val="00CB6242"/>
    <w:pPr>
      <w:spacing w:beforeLines="50" w:before="156" w:afterLines="50" w:after="156" w:line="400" w:lineRule="exact"/>
    </w:pPr>
    <w:rPr>
      <w:rFonts w:ascii="宋体" w:eastAsia="宋体" w:hAnsi="Courier New" w:cs="Times New Roman"/>
      <w:sz w:val="24"/>
      <w:szCs w:val="24"/>
    </w:rPr>
  </w:style>
  <w:style w:type="character" w:customStyle="1" w:styleId="a4">
    <w:name w:val="纯文本 字符"/>
    <w:basedOn w:val="a0"/>
    <w:link w:val="a3"/>
    <w:rsid w:val="00CB6242"/>
    <w:rPr>
      <w:rFonts w:ascii="宋体" w:eastAsia="宋体" w:hAnsi="Courier New" w:cs="Times New Roman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寿雪雁</dc:creator>
  <cp:keywords/>
  <dc:description/>
  <cp:lastModifiedBy>寿雪雁</cp:lastModifiedBy>
  <cp:revision>1</cp:revision>
  <dcterms:created xsi:type="dcterms:W3CDTF">2023-11-02T08:54:00Z</dcterms:created>
  <dcterms:modified xsi:type="dcterms:W3CDTF">2023-11-02T08:57:00Z</dcterms:modified>
</cp:coreProperties>
</file>