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E00FA" w:rsidRDefault="007E00FA" w:rsidP="007E00FA">
      <w:pPr>
        <w:jc w:val="center"/>
        <w:rPr>
          <w:rFonts w:ascii="仿宋" w:eastAsia="仿宋" w:hAnsi="仿宋" w:cs="宋体"/>
          <w:b/>
          <w:sz w:val="40"/>
          <w:szCs w:val="40"/>
        </w:rPr>
      </w:pPr>
      <w:r w:rsidRPr="007E00FA">
        <w:rPr>
          <w:rFonts w:ascii="仿宋" w:eastAsia="仿宋" w:hAnsi="仿宋" w:cs="宋体" w:hint="eastAsia"/>
          <w:b/>
          <w:sz w:val="40"/>
          <w:szCs w:val="40"/>
        </w:rPr>
        <w:t>浙江省中医院一次性使用橡胶/丁腈检查手套</w:t>
      </w:r>
    </w:p>
    <w:p w:rsidR="007E00FA" w:rsidRPr="007E00FA" w:rsidRDefault="007E00FA" w:rsidP="007E00FA">
      <w:pPr>
        <w:jc w:val="center"/>
        <w:rPr>
          <w:rFonts w:ascii="仿宋" w:eastAsia="仿宋" w:hAnsi="仿宋" w:cs="宋体" w:hint="eastAsia"/>
          <w:b/>
          <w:sz w:val="40"/>
          <w:szCs w:val="40"/>
        </w:rPr>
      </w:pPr>
      <w:r w:rsidRPr="007E00FA">
        <w:rPr>
          <w:rFonts w:ascii="仿宋" w:eastAsia="仿宋" w:hAnsi="仿宋" w:cs="宋体" w:hint="eastAsia"/>
          <w:b/>
          <w:sz w:val="40"/>
          <w:szCs w:val="40"/>
        </w:rPr>
        <w:t>采购</w:t>
      </w:r>
      <w:r w:rsidRPr="007E00FA">
        <w:rPr>
          <w:rFonts w:ascii="仿宋" w:eastAsia="仿宋" w:hAnsi="仿宋" w:cs="宋体" w:hint="eastAsia"/>
          <w:b/>
          <w:sz w:val="40"/>
          <w:szCs w:val="40"/>
        </w:rPr>
        <w:t>项目</w:t>
      </w:r>
      <w:r w:rsidRPr="007E00FA">
        <w:rPr>
          <w:rFonts w:ascii="仿宋" w:eastAsia="仿宋" w:hAnsi="仿宋" w:cs="宋体" w:hint="eastAsia"/>
          <w:b/>
          <w:sz w:val="40"/>
          <w:szCs w:val="40"/>
        </w:rPr>
        <w:t>评审内容及标准</w:t>
      </w:r>
    </w:p>
    <w:tbl>
      <w:tblPr>
        <w:tblW w:w="79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785"/>
        <w:gridCol w:w="3760"/>
        <w:gridCol w:w="1626"/>
      </w:tblGrid>
      <w:tr w:rsidR="007E00FA" w:rsidRPr="009A024D" w:rsidTr="00B74920">
        <w:trPr>
          <w:trHeight w:val="498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0FA" w:rsidRPr="009A024D" w:rsidRDefault="007E00FA" w:rsidP="00B74920">
            <w:pPr>
              <w:jc w:val="center"/>
              <w:rPr>
                <w:rFonts w:ascii="仿宋" w:eastAsia="仿宋" w:hAnsi="仿宋" w:hint="eastAsia"/>
                <w:kern w:val="0"/>
                <w:sz w:val="24"/>
                <w:szCs w:val="24"/>
              </w:rPr>
            </w:pPr>
            <w:r w:rsidRPr="009A024D">
              <w:rPr>
                <w:rFonts w:ascii="仿宋" w:eastAsia="仿宋" w:hAnsi="仿宋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0FA" w:rsidRPr="009A024D" w:rsidRDefault="007E00FA" w:rsidP="00B74920">
            <w:pPr>
              <w:jc w:val="center"/>
              <w:rPr>
                <w:rFonts w:ascii="仿宋" w:eastAsia="仿宋" w:hAnsi="仿宋" w:hint="eastAsia"/>
                <w:kern w:val="0"/>
                <w:sz w:val="24"/>
                <w:szCs w:val="24"/>
              </w:rPr>
            </w:pPr>
            <w:r w:rsidRPr="009A024D">
              <w:rPr>
                <w:rFonts w:ascii="仿宋" w:eastAsia="仿宋" w:hAnsi="仿宋" w:hint="eastAsia"/>
                <w:kern w:val="0"/>
                <w:sz w:val="24"/>
                <w:szCs w:val="24"/>
              </w:rPr>
              <w:t>评审内容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0FA" w:rsidRPr="009A024D" w:rsidRDefault="007E00FA" w:rsidP="00B74920">
            <w:pPr>
              <w:jc w:val="center"/>
              <w:rPr>
                <w:rFonts w:ascii="仿宋" w:eastAsia="仿宋" w:hAnsi="仿宋" w:hint="eastAsia"/>
                <w:kern w:val="0"/>
                <w:sz w:val="24"/>
                <w:szCs w:val="24"/>
              </w:rPr>
            </w:pPr>
            <w:r w:rsidRPr="009A024D">
              <w:rPr>
                <w:rFonts w:ascii="仿宋" w:eastAsia="仿宋" w:hAnsi="仿宋" w:hint="eastAsia"/>
                <w:kern w:val="0"/>
                <w:sz w:val="24"/>
                <w:szCs w:val="24"/>
              </w:rPr>
              <w:t>评分细则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0FA" w:rsidRPr="009A024D" w:rsidRDefault="007E00FA" w:rsidP="00B74920">
            <w:pPr>
              <w:jc w:val="center"/>
              <w:rPr>
                <w:rFonts w:ascii="仿宋" w:eastAsia="仿宋" w:hAnsi="仿宋" w:hint="eastAsia"/>
                <w:kern w:val="0"/>
                <w:sz w:val="24"/>
                <w:szCs w:val="24"/>
              </w:rPr>
            </w:pPr>
            <w:r w:rsidRPr="009A024D">
              <w:rPr>
                <w:rFonts w:ascii="仿宋" w:eastAsia="仿宋" w:hAnsi="仿宋" w:hint="eastAsia"/>
                <w:kern w:val="0"/>
                <w:sz w:val="24"/>
                <w:szCs w:val="24"/>
              </w:rPr>
              <w:t>分值</w:t>
            </w:r>
          </w:p>
        </w:tc>
      </w:tr>
      <w:tr w:rsidR="007E00FA" w:rsidRPr="009A024D" w:rsidTr="00B74920">
        <w:trPr>
          <w:trHeight w:val="983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0FA" w:rsidRPr="009A024D" w:rsidRDefault="007E00FA" w:rsidP="00B7492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9A024D">
              <w:rPr>
                <w:rFonts w:ascii="仿宋" w:eastAsia="仿宋" w:hAnsi="仿宋" w:cs="仿宋"/>
                <w:sz w:val="24"/>
                <w:szCs w:val="24"/>
              </w:rPr>
              <w:t>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0FA" w:rsidRPr="009A024D" w:rsidRDefault="007E00FA" w:rsidP="00B7492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9A024D">
              <w:rPr>
                <w:rFonts w:ascii="仿宋" w:eastAsia="仿宋" w:hAnsi="仿宋" w:cs="仿宋" w:hint="eastAsia"/>
                <w:sz w:val="24"/>
                <w:szCs w:val="24"/>
              </w:rPr>
              <w:t>同类业绩</w:t>
            </w:r>
          </w:p>
          <w:p w:rsidR="007E00FA" w:rsidRPr="009A024D" w:rsidRDefault="007E00FA" w:rsidP="00B7492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9A024D">
              <w:rPr>
                <w:rFonts w:ascii="仿宋" w:eastAsia="仿宋" w:hAnsi="仿宋" w:cs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/>
                <w:sz w:val="24"/>
                <w:szCs w:val="24"/>
              </w:rPr>
              <w:t>5</w:t>
            </w:r>
            <w:r w:rsidRPr="009A024D">
              <w:rPr>
                <w:rFonts w:ascii="仿宋" w:eastAsia="仿宋" w:hAnsi="仿宋" w:cs="仿宋" w:hint="eastAsia"/>
                <w:sz w:val="24"/>
                <w:szCs w:val="24"/>
              </w:rPr>
              <w:t>分）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0FA" w:rsidRDefault="007E00FA" w:rsidP="00B74920">
            <w:pPr>
              <w:spacing w:line="360" w:lineRule="exact"/>
              <w:jc w:val="left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提供近一年的同类业绩，每提供1个同类业绩得</w:t>
            </w:r>
            <w:r>
              <w:rPr>
                <w:rFonts w:ascii="仿宋" w:eastAsia="仿宋" w:hAnsi="仿宋" w:cs="仿宋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分，最高得</w:t>
            </w:r>
            <w:r>
              <w:rPr>
                <w:rFonts w:ascii="仿宋" w:eastAsia="仿宋" w:hAnsi="仿宋" w:cs="仿宋"/>
                <w:sz w:val="24"/>
                <w:szCs w:val="24"/>
              </w:rPr>
              <w:t>5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分。1、提供三级医院合同或发票复印件并加盖公章，发票复印件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需真实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有效，一经查实为虚假发票，取消投标资格；</w:t>
            </w:r>
          </w:p>
          <w:p w:rsidR="007E00FA" w:rsidRPr="009A024D" w:rsidRDefault="007E00FA" w:rsidP="00B74920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2、同一医院不同年度的业绩不重复得分，同一医院不同院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区合同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或发票视为同一医院业绩。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0FA" w:rsidRPr="009A024D" w:rsidRDefault="007E00FA" w:rsidP="00B7492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5</w:t>
            </w:r>
          </w:p>
        </w:tc>
      </w:tr>
      <w:tr w:rsidR="007E00FA" w:rsidRPr="009A024D" w:rsidTr="00B74920">
        <w:trPr>
          <w:trHeight w:val="983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0FA" w:rsidRPr="009A024D" w:rsidRDefault="007E00FA" w:rsidP="00B7492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0FA" w:rsidRDefault="007E00FA" w:rsidP="00B74920">
            <w:pPr>
              <w:spacing w:line="360" w:lineRule="exact"/>
              <w:jc w:val="center"/>
              <w:rPr>
                <w:rFonts w:ascii="仿宋" w:eastAsia="仿宋" w:hAnsi="仿宋" w:cs="仿宋"/>
                <w:snapToGrid w:val="0"/>
                <w:sz w:val="24"/>
                <w:szCs w:val="21"/>
                <w:lang w:val="zh-CN"/>
              </w:rPr>
            </w:pPr>
            <w:r>
              <w:rPr>
                <w:rFonts w:ascii="仿宋" w:eastAsia="仿宋" w:hAnsi="仿宋" w:cs="仿宋" w:hint="eastAsia"/>
                <w:snapToGrid w:val="0"/>
                <w:sz w:val="24"/>
                <w:szCs w:val="21"/>
                <w:lang w:val="zh-CN"/>
              </w:rPr>
              <w:t>响应单位</w:t>
            </w:r>
          </w:p>
          <w:p w:rsidR="007E00FA" w:rsidRDefault="007E00FA" w:rsidP="00B74920">
            <w:pPr>
              <w:spacing w:line="360" w:lineRule="exact"/>
              <w:jc w:val="center"/>
              <w:rPr>
                <w:rFonts w:ascii="仿宋" w:eastAsia="仿宋" w:hAnsi="仿宋" w:cs="仿宋" w:hint="eastAsia"/>
                <w:snapToGrid w:val="0"/>
                <w:sz w:val="24"/>
                <w:szCs w:val="21"/>
                <w:lang w:val="zh-CN"/>
              </w:rPr>
            </w:pPr>
            <w:r>
              <w:rPr>
                <w:rFonts w:ascii="仿宋" w:eastAsia="仿宋" w:hAnsi="仿宋" w:cs="仿宋" w:hint="eastAsia"/>
                <w:snapToGrid w:val="0"/>
                <w:sz w:val="24"/>
                <w:szCs w:val="21"/>
                <w:lang w:val="zh-CN"/>
              </w:rPr>
              <w:t>应急</w:t>
            </w:r>
            <w:r>
              <w:rPr>
                <w:rFonts w:ascii="仿宋" w:eastAsia="仿宋" w:hAnsi="仿宋" w:cs="仿宋"/>
                <w:snapToGrid w:val="0"/>
                <w:sz w:val="24"/>
                <w:szCs w:val="21"/>
                <w:lang w:val="zh-CN"/>
              </w:rPr>
              <w:t>保障能力</w:t>
            </w:r>
          </w:p>
          <w:p w:rsidR="007E00FA" w:rsidRPr="009A024D" w:rsidRDefault="007E00FA" w:rsidP="00B74920">
            <w:pPr>
              <w:jc w:val="center"/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</w:pPr>
            <w:r>
              <w:rPr>
                <w:rFonts w:ascii="仿宋" w:eastAsia="仿宋" w:hAnsi="仿宋" w:cs="仿宋"/>
                <w:snapToGrid w:val="0"/>
                <w:sz w:val="24"/>
                <w:szCs w:val="21"/>
                <w:lang w:val="zh-CN"/>
              </w:rPr>
              <w:t>（</w:t>
            </w:r>
            <w:r>
              <w:rPr>
                <w:rFonts w:ascii="仿宋" w:eastAsia="仿宋" w:hAnsi="仿宋" w:cs="仿宋" w:hint="eastAsia"/>
                <w:snapToGrid w:val="0"/>
                <w:sz w:val="24"/>
                <w:szCs w:val="21"/>
                <w:lang w:val="zh-CN"/>
              </w:rPr>
              <w:t>10分</w:t>
            </w:r>
            <w:r>
              <w:rPr>
                <w:rFonts w:ascii="仿宋" w:eastAsia="仿宋" w:hAnsi="仿宋" w:cs="仿宋"/>
                <w:snapToGrid w:val="0"/>
                <w:sz w:val="24"/>
                <w:szCs w:val="21"/>
                <w:lang w:val="zh-CN"/>
              </w:rPr>
              <w:t>）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0FA" w:rsidRDefault="007E00FA" w:rsidP="00B74920">
            <w:pPr>
              <w:spacing w:line="360" w:lineRule="exact"/>
              <w:jc w:val="left"/>
              <w:rPr>
                <w:rFonts w:ascii="仿宋" w:eastAsia="仿宋" w:hAnsi="仿宋" w:cs="仿宋"/>
                <w:snapToGrid w:val="0"/>
                <w:sz w:val="24"/>
                <w:szCs w:val="21"/>
              </w:rPr>
            </w:pPr>
            <w:r>
              <w:rPr>
                <w:rFonts w:ascii="仿宋" w:eastAsia="仿宋" w:hAnsi="仿宋" w:cs="仿宋" w:hint="eastAsia"/>
                <w:snapToGrid w:val="0"/>
                <w:sz w:val="24"/>
                <w:szCs w:val="21"/>
                <w:lang w:val="zh-CN"/>
              </w:rPr>
              <w:t>响应单位应急保障</w:t>
            </w:r>
            <w:r>
              <w:rPr>
                <w:rFonts w:ascii="仿宋" w:eastAsia="仿宋" w:hAnsi="仿宋" w:cs="仿宋"/>
                <w:snapToGrid w:val="0"/>
                <w:sz w:val="24"/>
                <w:szCs w:val="21"/>
                <w:lang w:val="zh-CN"/>
              </w:rPr>
              <w:t>方案</w:t>
            </w:r>
            <w:r>
              <w:rPr>
                <w:rFonts w:ascii="仿宋" w:eastAsia="仿宋" w:hAnsi="仿宋" w:cs="仿宋" w:hint="eastAsia"/>
                <w:snapToGrid w:val="0"/>
                <w:sz w:val="24"/>
                <w:szCs w:val="21"/>
                <w:lang w:val="zh-CN"/>
              </w:rPr>
              <w:t>，</w:t>
            </w:r>
            <w:r>
              <w:rPr>
                <w:rFonts w:ascii="仿宋" w:eastAsia="仿宋" w:hAnsi="仿宋" w:cs="仿宋" w:hint="eastAsia"/>
                <w:snapToGrid w:val="0"/>
                <w:sz w:val="24"/>
                <w:szCs w:val="21"/>
              </w:rPr>
              <w:t>0-</w:t>
            </w:r>
            <w:r>
              <w:rPr>
                <w:rFonts w:ascii="仿宋" w:eastAsia="仿宋" w:hAnsi="仿宋" w:cs="仿宋"/>
                <w:snapToGrid w:val="0"/>
                <w:sz w:val="24"/>
                <w:szCs w:val="21"/>
              </w:rPr>
              <w:t>4</w:t>
            </w:r>
            <w:r>
              <w:rPr>
                <w:rFonts w:ascii="仿宋" w:eastAsia="仿宋" w:hAnsi="仿宋" w:cs="仿宋" w:hint="eastAsia"/>
                <w:snapToGrid w:val="0"/>
                <w:sz w:val="24"/>
                <w:szCs w:val="21"/>
              </w:rPr>
              <w:t>分；</w:t>
            </w:r>
          </w:p>
          <w:p w:rsidR="007E00FA" w:rsidRDefault="007E00FA" w:rsidP="00B74920">
            <w:pPr>
              <w:spacing w:line="360" w:lineRule="exact"/>
              <w:jc w:val="left"/>
              <w:rPr>
                <w:rFonts w:ascii="仿宋" w:eastAsia="仿宋" w:hAnsi="仿宋" w:cs="仿宋" w:hint="eastAsia"/>
                <w:snapToGrid w:val="0"/>
                <w:sz w:val="24"/>
                <w:szCs w:val="21"/>
              </w:rPr>
            </w:pPr>
            <w:r>
              <w:rPr>
                <w:rFonts w:ascii="仿宋" w:eastAsia="仿宋" w:hAnsi="仿宋" w:cs="仿宋"/>
                <w:snapToGrid w:val="0"/>
                <w:sz w:val="24"/>
                <w:szCs w:val="21"/>
                <w:lang w:val="zh-CN"/>
              </w:rPr>
              <w:t>应急</w:t>
            </w:r>
            <w:r>
              <w:rPr>
                <w:rFonts w:ascii="仿宋" w:eastAsia="仿宋" w:hAnsi="仿宋" w:cs="仿宋" w:hint="eastAsia"/>
                <w:snapToGrid w:val="0"/>
                <w:sz w:val="24"/>
                <w:szCs w:val="21"/>
                <w:lang w:val="zh-CN"/>
              </w:rPr>
              <w:t>送货时间，</w:t>
            </w:r>
            <w:r>
              <w:rPr>
                <w:rFonts w:ascii="仿宋" w:eastAsia="仿宋" w:hAnsi="仿宋" w:cs="仿宋" w:hint="eastAsia"/>
                <w:snapToGrid w:val="0"/>
                <w:sz w:val="24"/>
                <w:szCs w:val="21"/>
              </w:rPr>
              <w:t>0-3分；</w:t>
            </w:r>
          </w:p>
          <w:p w:rsidR="007E00FA" w:rsidRPr="009A024D" w:rsidRDefault="007E00FA" w:rsidP="00B74920">
            <w:pPr>
              <w:jc w:val="left"/>
              <w:rPr>
                <w:rFonts w:ascii="仿宋" w:eastAsia="仿宋" w:hAnsi="仿宋" w:cs="仿宋"/>
                <w:snapToGrid w:val="0"/>
                <w:sz w:val="24"/>
                <w:szCs w:val="24"/>
                <w:lang w:val="zh-CN"/>
              </w:rPr>
            </w:pPr>
            <w:r>
              <w:rPr>
                <w:rFonts w:ascii="仿宋" w:eastAsia="仿宋" w:hAnsi="仿宋" w:cs="仿宋"/>
                <w:snapToGrid w:val="0"/>
                <w:sz w:val="24"/>
                <w:szCs w:val="21"/>
                <w:lang w:val="zh-CN"/>
              </w:rPr>
              <w:t>协议储备</w:t>
            </w:r>
            <w:r>
              <w:rPr>
                <w:rFonts w:ascii="仿宋" w:eastAsia="仿宋" w:hAnsi="仿宋" w:cs="仿宋" w:hint="eastAsia"/>
                <w:snapToGrid w:val="0"/>
                <w:sz w:val="24"/>
                <w:szCs w:val="21"/>
                <w:lang w:val="zh-CN"/>
              </w:rPr>
              <w:t>承诺，</w:t>
            </w:r>
            <w:r>
              <w:rPr>
                <w:rFonts w:ascii="仿宋" w:eastAsia="仿宋" w:hAnsi="仿宋" w:cs="仿宋" w:hint="eastAsia"/>
                <w:snapToGrid w:val="0"/>
                <w:sz w:val="24"/>
                <w:szCs w:val="21"/>
              </w:rPr>
              <w:t>0-</w:t>
            </w:r>
            <w:r>
              <w:rPr>
                <w:rFonts w:ascii="仿宋" w:eastAsia="仿宋" w:hAnsi="仿宋" w:cs="仿宋"/>
                <w:snapToGrid w:val="0"/>
                <w:sz w:val="24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snapToGrid w:val="0"/>
                <w:sz w:val="24"/>
                <w:szCs w:val="21"/>
              </w:rPr>
              <w:t>分。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0FA" w:rsidRPr="009A024D" w:rsidRDefault="007E00FA" w:rsidP="00B74920">
            <w:pPr>
              <w:jc w:val="center"/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</w:pPr>
            <w:r>
              <w:rPr>
                <w:rFonts w:ascii="仿宋" w:eastAsia="仿宋" w:hAnsi="仿宋" w:cs="仿宋" w:hint="eastAsia"/>
                <w:snapToGrid w:val="0"/>
                <w:sz w:val="24"/>
                <w:szCs w:val="21"/>
              </w:rPr>
              <w:t>10</w:t>
            </w:r>
          </w:p>
        </w:tc>
      </w:tr>
      <w:tr w:rsidR="007E00FA" w:rsidRPr="009A024D" w:rsidTr="00B74920">
        <w:trPr>
          <w:trHeight w:val="55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0FA" w:rsidRPr="009A024D" w:rsidRDefault="007E00FA" w:rsidP="00B7492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0FA" w:rsidRDefault="007E00FA" w:rsidP="00B74920">
            <w:pPr>
              <w:spacing w:line="360" w:lineRule="exact"/>
              <w:jc w:val="center"/>
              <w:rPr>
                <w:rFonts w:ascii="仿宋" w:eastAsia="仿宋" w:hAnsi="仿宋" w:cs="仿宋" w:hint="eastAsia"/>
                <w:snapToGrid w:val="0"/>
                <w:sz w:val="24"/>
                <w:szCs w:val="21"/>
                <w:lang w:val="zh-CN"/>
              </w:rPr>
            </w:pPr>
            <w:r>
              <w:rPr>
                <w:rFonts w:ascii="仿宋" w:eastAsia="仿宋" w:hAnsi="仿宋" w:cs="仿宋" w:hint="eastAsia"/>
                <w:snapToGrid w:val="0"/>
                <w:sz w:val="24"/>
                <w:szCs w:val="21"/>
                <w:lang w:val="zh-CN"/>
              </w:rPr>
              <w:t>响应单位</w:t>
            </w:r>
          </w:p>
          <w:p w:rsidR="007E00FA" w:rsidRDefault="007E00FA" w:rsidP="00B74920">
            <w:pPr>
              <w:spacing w:line="360" w:lineRule="exact"/>
              <w:jc w:val="center"/>
              <w:rPr>
                <w:rFonts w:ascii="仿宋" w:eastAsia="仿宋" w:hAnsi="仿宋" w:cs="仿宋"/>
                <w:snapToGrid w:val="0"/>
                <w:sz w:val="24"/>
                <w:szCs w:val="21"/>
                <w:lang w:val="zh-CN"/>
              </w:rPr>
            </w:pPr>
            <w:r>
              <w:rPr>
                <w:rFonts w:ascii="仿宋" w:eastAsia="仿宋" w:hAnsi="仿宋" w:cs="仿宋" w:hint="eastAsia"/>
                <w:snapToGrid w:val="0"/>
                <w:sz w:val="24"/>
                <w:szCs w:val="21"/>
                <w:lang w:val="zh-CN"/>
              </w:rPr>
              <w:t>配送服务能力</w:t>
            </w:r>
          </w:p>
          <w:p w:rsidR="007E00FA" w:rsidRPr="009A024D" w:rsidRDefault="007E00FA" w:rsidP="00B74920">
            <w:pPr>
              <w:jc w:val="center"/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</w:pPr>
            <w:r>
              <w:rPr>
                <w:rFonts w:ascii="仿宋" w:eastAsia="仿宋" w:hAnsi="仿宋" w:cs="仿宋"/>
                <w:snapToGrid w:val="0"/>
                <w:sz w:val="24"/>
                <w:szCs w:val="21"/>
                <w:lang w:val="zh-CN"/>
              </w:rPr>
              <w:t>（</w:t>
            </w:r>
            <w:r>
              <w:rPr>
                <w:rFonts w:ascii="仿宋" w:eastAsia="仿宋" w:hAnsi="仿宋" w:cs="仿宋" w:hint="eastAsia"/>
                <w:snapToGrid w:val="0"/>
                <w:sz w:val="24"/>
                <w:szCs w:val="21"/>
                <w:lang w:val="zh-CN"/>
              </w:rPr>
              <w:t>10分</w:t>
            </w:r>
            <w:r>
              <w:rPr>
                <w:rFonts w:ascii="仿宋" w:eastAsia="仿宋" w:hAnsi="仿宋" w:cs="仿宋"/>
                <w:snapToGrid w:val="0"/>
                <w:sz w:val="24"/>
                <w:szCs w:val="21"/>
                <w:lang w:val="zh-CN"/>
              </w:rPr>
              <w:t>）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0FA" w:rsidRDefault="007E00FA" w:rsidP="00B74920">
            <w:pPr>
              <w:spacing w:line="360" w:lineRule="exact"/>
              <w:jc w:val="left"/>
              <w:rPr>
                <w:rFonts w:ascii="仿宋" w:eastAsia="仿宋" w:hAnsi="仿宋" w:cs="仿宋"/>
                <w:snapToGrid w:val="0"/>
                <w:sz w:val="24"/>
                <w:szCs w:val="21"/>
              </w:rPr>
            </w:pPr>
            <w:r>
              <w:rPr>
                <w:rFonts w:ascii="仿宋" w:eastAsia="仿宋" w:hAnsi="仿宋" w:cs="仿宋" w:hint="eastAsia"/>
                <w:snapToGrid w:val="0"/>
                <w:sz w:val="24"/>
                <w:szCs w:val="21"/>
                <w:lang w:val="zh-CN"/>
              </w:rPr>
              <w:t>响应单位仓储面积（提供仓储场地照片、产权证明或租赁合同复印件并加盖公章），</w:t>
            </w:r>
            <w:r>
              <w:rPr>
                <w:rFonts w:ascii="仿宋" w:eastAsia="仿宋" w:hAnsi="仿宋" w:cs="仿宋" w:hint="eastAsia"/>
                <w:snapToGrid w:val="0"/>
                <w:sz w:val="24"/>
                <w:szCs w:val="21"/>
              </w:rPr>
              <w:t>0-3分；</w:t>
            </w:r>
          </w:p>
          <w:p w:rsidR="007E00FA" w:rsidRDefault="007E00FA" w:rsidP="00B74920">
            <w:pPr>
              <w:spacing w:line="360" w:lineRule="exact"/>
              <w:jc w:val="left"/>
              <w:rPr>
                <w:rFonts w:ascii="仿宋" w:eastAsia="仿宋" w:hAnsi="仿宋" w:cs="仿宋" w:hint="eastAsia"/>
                <w:snapToGrid w:val="0"/>
                <w:sz w:val="24"/>
                <w:szCs w:val="21"/>
              </w:rPr>
            </w:pPr>
            <w:r>
              <w:rPr>
                <w:rFonts w:ascii="仿宋" w:eastAsia="仿宋" w:hAnsi="仿宋" w:cs="仿宋" w:hint="eastAsia"/>
                <w:snapToGrid w:val="0"/>
                <w:sz w:val="24"/>
                <w:szCs w:val="21"/>
                <w:lang w:val="zh-CN"/>
              </w:rPr>
              <w:t>车辆运输能力（提供车辆照片、车辆产权证明或租赁合同复印件并加盖公章），</w:t>
            </w:r>
            <w:r>
              <w:rPr>
                <w:rFonts w:ascii="仿宋" w:eastAsia="仿宋" w:hAnsi="仿宋" w:cs="仿宋" w:hint="eastAsia"/>
                <w:snapToGrid w:val="0"/>
                <w:sz w:val="24"/>
                <w:szCs w:val="21"/>
              </w:rPr>
              <w:t>0-3分；</w:t>
            </w:r>
          </w:p>
          <w:p w:rsidR="007E00FA" w:rsidRDefault="007E00FA" w:rsidP="00B74920">
            <w:pPr>
              <w:spacing w:line="360" w:lineRule="exact"/>
              <w:jc w:val="left"/>
              <w:rPr>
                <w:rFonts w:ascii="仿宋" w:eastAsia="仿宋" w:hAnsi="仿宋" w:cs="仿宋" w:hint="eastAsia"/>
                <w:snapToGrid w:val="0"/>
                <w:sz w:val="24"/>
                <w:szCs w:val="21"/>
                <w:lang w:val="zh-CN"/>
              </w:rPr>
            </w:pPr>
            <w:r>
              <w:rPr>
                <w:rFonts w:ascii="仿宋" w:eastAsia="仿宋" w:hAnsi="仿宋" w:cs="仿宋" w:hint="eastAsia"/>
                <w:snapToGrid w:val="0"/>
                <w:sz w:val="24"/>
                <w:szCs w:val="21"/>
                <w:lang w:val="zh-CN"/>
              </w:rPr>
              <w:t>售后</w:t>
            </w:r>
            <w:r>
              <w:rPr>
                <w:rFonts w:ascii="仿宋" w:eastAsia="仿宋" w:hAnsi="仿宋" w:cs="仿宋"/>
                <w:snapToGrid w:val="0"/>
                <w:sz w:val="24"/>
                <w:szCs w:val="21"/>
                <w:lang w:val="zh-CN"/>
              </w:rPr>
              <w:t>服务</w:t>
            </w:r>
            <w:r>
              <w:rPr>
                <w:rFonts w:ascii="仿宋" w:eastAsia="仿宋" w:hAnsi="仿宋" w:cs="仿宋" w:hint="eastAsia"/>
                <w:snapToGrid w:val="0"/>
                <w:sz w:val="24"/>
                <w:szCs w:val="21"/>
                <w:lang w:val="zh-CN"/>
              </w:rPr>
              <w:t>情况，</w:t>
            </w:r>
            <w:r>
              <w:rPr>
                <w:rFonts w:ascii="仿宋" w:eastAsia="仿宋" w:hAnsi="仿宋" w:cs="仿宋" w:hint="eastAsia"/>
                <w:snapToGrid w:val="0"/>
                <w:sz w:val="24"/>
                <w:szCs w:val="21"/>
              </w:rPr>
              <w:t>0-2分；</w:t>
            </w:r>
          </w:p>
          <w:p w:rsidR="007E00FA" w:rsidRPr="009A024D" w:rsidRDefault="007E00FA" w:rsidP="00B74920">
            <w:pPr>
              <w:jc w:val="left"/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</w:pPr>
            <w:r>
              <w:rPr>
                <w:rFonts w:ascii="仿宋" w:eastAsia="仿宋" w:hAnsi="仿宋" w:cs="仿宋"/>
                <w:snapToGrid w:val="0"/>
                <w:sz w:val="24"/>
                <w:szCs w:val="21"/>
                <w:lang w:val="zh-CN"/>
              </w:rPr>
              <w:t>增值服务</w:t>
            </w:r>
            <w:r>
              <w:rPr>
                <w:rFonts w:ascii="仿宋" w:eastAsia="仿宋" w:hAnsi="仿宋" w:cs="仿宋" w:hint="eastAsia"/>
                <w:snapToGrid w:val="0"/>
                <w:sz w:val="24"/>
                <w:szCs w:val="21"/>
                <w:lang w:val="zh-CN"/>
              </w:rPr>
              <w:t>情况，</w:t>
            </w:r>
            <w:r>
              <w:rPr>
                <w:rFonts w:ascii="仿宋" w:eastAsia="仿宋" w:hAnsi="仿宋" w:cs="仿宋" w:hint="eastAsia"/>
                <w:snapToGrid w:val="0"/>
                <w:sz w:val="24"/>
                <w:szCs w:val="21"/>
              </w:rPr>
              <w:t>0-2分</w:t>
            </w:r>
            <w:r>
              <w:rPr>
                <w:rFonts w:ascii="仿宋" w:eastAsia="仿宋" w:hAnsi="仿宋" w:cs="仿宋" w:hint="eastAsia"/>
                <w:snapToGrid w:val="0"/>
                <w:sz w:val="24"/>
                <w:szCs w:val="21"/>
                <w:lang w:val="zh-CN"/>
              </w:rPr>
              <w:t>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0FA" w:rsidRPr="009A024D" w:rsidRDefault="007E00FA" w:rsidP="00B74920">
            <w:pPr>
              <w:jc w:val="center"/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</w:pPr>
            <w:r>
              <w:rPr>
                <w:rFonts w:ascii="仿宋" w:eastAsia="仿宋" w:hAnsi="仿宋" w:cs="仿宋" w:hint="eastAsia"/>
                <w:snapToGrid w:val="0"/>
                <w:sz w:val="24"/>
                <w:szCs w:val="21"/>
              </w:rPr>
              <w:t>10</w:t>
            </w:r>
          </w:p>
        </w:tc>
      </w:tr>
      <w:tr w:rsidR="007E00FA" w:rsidRPr="009A024D" w:rsidTr="00B74920">
        <w:trPr>
          <w:trHeight w:val="55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0FA" w:rsidRPr="009A024D" w:rsidRDefault="007E00FA" w:rsidP="00B7492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0FA" w:rsidRDefault="007E00FA" w:rsidP="00B74920">
            <w:pPr>
              <w:jc w:val="center"/>
              <w:rPr>
                <w:rFonts w:ascii="仿宋" w:eastAsia="仿宋" w:hAnsi="仿宋" w:cs="仿宋"/>
                <w:snapToGrid w:val="0"/>
                <w:sz w:val="24"/>
                <w:szCs w:val="24"/>
                <w:lang w:val="zh-CN"/>
              </w:rPr>
            </w:pPr>
            <w:r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  <w:t>响应单位荣誉</w:t>
            </w:r>
          </w:p>
          <w:p w:rsidR="007E00FA" w:rsidRPr="009A024D" w:rsidRDefault="007E00FA" w:rsidP="00B74920">
            <w:pPr>
              <w:jc w:val="center"/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</w:pPr>
            <w:r w:rsidRPr="009A024D">
              <w:rPr>
                <w:rFonts w:ascii="仿宋" w:eastAsia="仿宋" w:hAnsi="仿宋" w:cs="仿宋"/>
                <w:snapToGrid w:val="0"/>
                <w:sz w:val="24"/>
                <w:szCs w:val="24"/>
                <w:lang w:val="zh-CN"/>
              </w:rPr>
              <w:t>（</w:t>
            </w:r>
            <w:r>
              <w:rPr>
                <w:rFonts w:ascii="仿宋" w:eastAsia="仿宋" w:hAnsi="仿宋" w:cs="仿宋"/>
                <w:snapToGrid w:val="0"/>
                <w:sz w:val="24"/>
                <w:szCs w:val="24"/>
                <w:lang w:val="zh-CN"/>
              </w:rPr>
              <w:t>5</w:t>
            </w:r>
            <w:r w:rsidRPr="009A024D"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  <w:t>分</w:t>
            </w:r>
            <w:r w:rsidRPr="009A024D">
              <w:rPr>
                <w:rFonts w:ascii="仿宋" w:eastAsia="仿宋" w:hAnsi="仿宋" w:cs="仿宋"/>
                <w:snapToGrid w:val="0"/>
                <w:sz w:val="24"/>
                <w:szCs w:val="24"/>
                <w:lang w:val="zh-CN"/>
              </w:rPr>
              <w:t>）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0FA" w:rsidRPr="009A024D" w:rsidRDefault="007E00FA" w:rsidP="00B74920">
            <w:pPr>
              <w:jc w:val="left"/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</w:pPr>
            <w:r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  <w:t>新冠疫情期间是否获得疫情保障单位荣誉，获得一项得1分，最高得5分，未获得不得分。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0FA" w:rsidRDefault="007E00FA" w:rsidP="00B74920">
            <w:pPr>
              <w:spacing w:line="360" w:lineRule="exact"/>
              <w:jc w:val="center"/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</w:pPr>
            <w:r>
              <w:rPr>
                <w:rFonts w:ascii="仿宋" w:eastAsia="仿宋" w:hAnsi="仿宋" w:cs="仿宋"/>
                <w:snapToGrid w:val="0"/>
                <w:sz w:val="24"/>
                <w:szCs w:val="24"/>
                <w:lang w:val="zh-CN"/>
              </w:rPr>
              <w:t>5</w:t>
            </w:r>
          </w:p>
        </w:tc>
      </w:tr>
      <w:tr w:rsidR="007E00FA" w:rsidRPr="009A024D" w:rsidTr="00B74920">
        <w:trPr>
          <w:trHeight w:val="930"/>
          <w:jc w:val="center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00FA" w:rsidRPr="009A024D" w:rsidRDefault="007E00FA" w:rsidP="00B7492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5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00FA" w:rsidRPr="007F49C9" w:rsidRDefault="007E00FA" w:rsidP="00B74920">
            <w:pPr>
              <w:jc w:val="center"/>
              <w:rPr>
                <w:rFonts w:ascii="仿宋" w:eastAsia="仿宋" w:hAnsi="仿宋" w:cs="仿宋"/>
                <w:snapToGrid w:val="0"/>
                <w:sz w:val="24"/>
                <w:szCs w:val="24"/>
                <w:lang w:val="zh-CN"/>
              </w:rPr>
            </w:pPr>
            <w:r w:rsidRPr="007F49C9"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  <w:t>样品情况</w:t>
            </w:r>
          </w:p>
          <w:p w:rsidR="007E00FA" w:rsidRPr="007F49C9" w:rsidRDefault="007E00FA" w:rsidP="00B74920">
            <w:pPr>
              <w:jc w:val="center"/>
              <w:rPr>
                <w:rFonts w:ascii="仿宋" w:eastAsia="仿宋" w:hAnsi="仿宋" w:cs="仿宋"/>
                <w:snapToGrid w:val="0"/>
                <w:sz w:val="24"/>
                <w:szCs w:val="24"/>
                <w:lang w:val="zh-CN"/>
              </w:rPr>
            </w:pPr>
            <w:r w:rsidRPr="007F49C9"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  <w:t>（3</w:t>
            </w:r>
            <w:r w:rsidRPr="007F49C9">
              <w:rPr>
                <w:rFonts w:ascii="仿宋" w:eastAsia="仿宋" w:hAnsi="仿宋" w:cs="仿宋"/>
                <w:snapToGrid w:val="0"/>
                <w:sz w:val="24"/>
                <w:szCs w:val="24"/>
                <w:lang w:val="zh-CN"/>
              </w:rPr>
              <w:t>0</w:t>
            </w:r>
            <w:r w:rsidRPr="007F49C9"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  <w:t>分）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0FA" w:rsidRDefault="007E00FA" w:rsidP="00B74920">
            <w:pPr>
              <w:pStyle w:val="a3"/>
              <w:spacing w:line="240" w:lineRule="auto"/>
              <w:jc w:val="left"/>
              <w:rPr>
                <w:rFonts w:ascii="仿宋" w:eastAsia="仿宋" w:hAnsi="仿宋" w:cs="仿宋"/>
                <w:szCs w:val="24"/>
              </w:rPr>
            </w:pPr>
            <w:r w:rsidRPr="009A024D">
              <w:rPr>
                <w:rFonts w:ascii="仿宋" w:eastAsia="仿宋" w:hAnsi="仿宋" w:cs="仿宋" w:hint="eastAsia"/>
                <w:szCs w:val="24"/>
              </w:rPr>
              <w:t>外观完整、无</w:t>
            </w:r>
            <w:proofErr w:type="gramStart"/>
            <w:r w:rsidRPr="009A024D">
              <w:rPr>
                <w:rFonts w:ascii="仿宋" w:eastAsia="仿宋" w:hAnsi="仿宋" w:cs="仿宋" w:hint="eastAsia"/>
                <w:szCs w:val="24"/>
              </w:rPr>
              <w:t>黏</w:t>
            </w:r>
            <w:proofErr w:type="gramEnd"/>
            <w:r w:rsidRPr="009A024D">
              <w:rPr>
                <w:rFonts w:ascii="仿宋" w:eastAsia="仿宋" w:hAnsi="仿宋" w:cs="仿宋" w:hint="eastAsia"/>
                <w:szCs w:val="24"/>
              </w:rPr>
              <w:t>连、无孔洞</w:t>
            </w:r>
            <w:r>
              <w:rPr>
                <w:rFonts w:ascii="仿宋" w:eastAsia="仿宋" w:hAnsi="仿宋" w:cs="仿宋" w:hint="eastAsia"/>
                <w:szCs w:val="24"/>
              </w:rPr>
              <w:t>，</w:t>
            </w:r>
            <w:r w:rsidRPr="007F49C9">
              <w:rPr>
                <w:rFonts w:ascii="仿宋" w:eastAsia="仿宋" w:hAnsi="仿宋" w:cs="仿宋" w:hint="eastAsia"/>
                <w:szCs w:val="24"/>
              </w:rPr>
              <w:t>0-</w:t>
            </w:r>
            <w:r w:rsidRPr="007F49C9">
              <w:rPr>
                <w:rFonts w:ascii="仿宋" w:eastAsia="仿宋" w:hAnsi="仿宋" w:cs="仿宋"/>
                <w:szCs w:val="24"/>
              </w:rPr>
              <w:t>5</w:t>
            </w:r>
            <w:r w:rsidRPr="007F49C9">
              <w:rPr>
                <w:rFonts w:ascii="仿宋" w:eastAsia="仿宋" w:hAnsi="仿宋" w:cs="仿宋" w:hint="eastAsia"/>
                <w:szCs w:val="24"/>
              </w:rPr>
              <w:t>分；</w:t>
            </w:r>
          </w:p>
          <w:p w:rsidR="007E00FA" w:rsidRPr="009A024D" w:rsidRDefault="007E00FA" w:rsidP="00B74920">
            <w:pPr>
              <w:pStyle w:val="a3"/>
              <w:spacing w:line="240" w:lineRule="auto"/>
              <w:jc w:val="left"/>
              <w:rPr>
                <w:rFonts w:ascii="仿宋" w:eastAsia="仿宋" w:hAnsi="仿宋" w:cs="仿宋" w:hint="eastAsia"/>
                <w:szCs w:val="24"/>
              </w:rPr>
            </w:pPr>
            <w:r>
              <w:rPr>
                <w:rFonts w:ascii="仿宋" w:eastAsia="仿宋" w:hAnsi="仿宋" w:cs="仿宋" w:hint="eastAsia"/>
                <w:szCs w:val="24"/>
              </w:rPr>
              <w:t>颜色均匀、</w:t>
            </w:r>
            <w:r w:rsidRPr="009A024D">
              <w:rPr>
                <w:rFonts w:ascii="仿宋" w:eastAsia="仿宋" w:hAnsi="仿宋" w:cs="仿宋" w:hint="eastAsia"/>
                <w:szCs w:val="24"/>
              </w:rPr>
              <w:t>清洁</w:t>
            </w:r>
            <w:r>
              <w:rPr>
                <w:rFonts w:ascii="仿宋" w:eastAsia="仿宋" w:hAnsi="仿宋" w:cs="仿宋" w:hint="eastAsia"/>
                <w:szCs w:val="24"/>
              </w:rPr>
              <w:t>、无杂质，</w:t>
            </w:r>
            <w:r w:rsidRPr="007F49C9">
              <w:rPr>
                <w:rFonts w:ascii="仿宋" w:eastAsia="仿宋" w:hAnsi="仿宋" w:cs="仿宋" w:hint="eastAsia"/>
                <w:szCs w:val="24"/>
              </w:rPr>
              <w:t>0-</w:t>
            </w:r>
            <w:r w:rsidRPr="007F49C9">
              <w:rPr>
                <w:rFonts w:ascii="仿宋" w:eastAsia="仿宋" w:hAnsi="仿宋" w:cs="仿宋"/>
                <w:szCs w:val="24"/>
              </w:rPr>
              <w:t>5</w:t>
            </w:r>
            <w:r w:rsidRPr="007F49C9">
              <w:rPr>
                <w:rFonts w:ascii="仿宋" w:eastAsia="仿宋" w:hAnsi="仿宋" w:cs="仿宋" w:hint="eastAsia"/>
                <w:szCs w:val="24"/>
              </w:rPr>
              <w:t>分。</w:t>
            </w:r>
            <w:r w:rsidRPr="009A024D">
              <w:rPr>
                <w:rFonts w:ascii="仿宋" w:eastAsia="仿宋" w:hAnsi="仿宋" w:cs="仿宋" w:hint="eastAsia"/>
                <w:szCs w:val="24"/>
              </w:rPr>
              <w:t xml:space="preserve">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0FA" w:rsidRPr="009A024D" w:rsidRDefault="007E00FA" w:rsidP="00B7492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10</w:t>
            </w:r>
          </w:p>
        </w:tc>
      </w:tr>
      <w:tr w:rsidR="007E00FA" w:rsidRPr="009A024D" w:rsidTr="00B74920">
        <w:trPr>
          <w:trHeight w:val="930"/>
          <w:jc w:val="center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00FA" w:rsidRPr="009A024D" w:rsidRDefault="007E00FA" w:rsidP="00B7492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7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00FA" w:rsidRPr="007F49C9" w:rsidRDefault="007E00FA" w:rsidP="00B74920">
            <w:pPr>
              <w:jc w:val="center"/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0FA" w:rsidRDefault="007E00FA" w:rsidP="00B74920">
            <w:pPr>
              <w:rPr>
                <w:rFonts w:ascii="仿宋" w:eastAsia="仿宋" w:hAnsi="仿宋" w:cs="仿宋"/>
                <w:snapToGrid w:val="0"/>
                <w:sz w:val="24"/>
                <w:szCs w:val="24"/>
                <w:lang w:val="zh-CN"/>
              </w:rPr>
            </w:pPr>
            <w:r w:rsidRPr="007F49C9"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  <w:t>设计合理，收口贴合</w:t>
            </w:r>
            <w:r w:rsidRPr="007F49C9">
              <w:rPr>
                <w:rFonts w:ascii="仿宋" w:eastAsia="仿宋" w:hAnsi="仿宋" w:cs="仿宋"/>
                <w:snapToGrid w:val="0"/>
                <w:sz w:val="24"/>
                <w:szCs w:val="24"/>
                <w:lang w:val="zh-CN"/>
              </w:rPr>
              <w:t>性</w:t>
            </w:r>
            <w:r w:rsidRPr="007F49C9"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  <w:t>好，佩戴舒适</w:t>
            </w:r>
            <w:r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  <w:t>，</w:t>
            </w:r>
            <w:r w:rsidRPr="007F49C9"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  <w:t>0-</w:t>
            </w:r>
            <w:r w:rsidRPr="007F49C9">
              <w:rPr>
                <w:rFonts w:ascii="仿宋" w:eastAsia="仿宋" w:hAnsi="仿宋" w:cs="仿宋"/>
                <w:snapToGrid w:val="0"/>
                <w:sz w:val="24"/>
                <w:szCs w:val="24"/>
                <w:lang w:val="zh-CN"/>
              </w:rPr>
              <w:t>5</w:t>
            </w:r>
            <w:r w:rsidRPr="007F49C9"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  <w:t>分</w:t>
            </w:r>
            <w:r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  <w:t>；</w:t>
            </w:r>
          </w:p>
          <w:p w:rsidR="007E00FA" w:rsidRPr="009A024D" w:rsidRDefault="007E00FA" w:rsidP="00B74920">
            <w:pPr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</w:pPr>
            <w:r w:rsidRPr="009A024D"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  <w:t>戴手套情况下的触感灵敏</w:t>
            </w:r>
            <w:r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  <w:t>，可操作各类触摸屏，</w:t>
            </w:r>
            <w:r w:rsidRPr="007F49C9"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  <w:t>0-</w:t>
            </w:r>
            <w:r w:rsidRPr="007F49C9">
              <w:rPr>
                <w:rFonts w:ascii="仿宋" w:eastAsia="仿宋" w:hAnsi="仿宋" w:cs="仿宋"/>
                <w:snapToGrid w:val="0"/>
                <w:sz w:val="24"/>
                <w:szCs w:val="24"/>
                <w:lang w:val="zh-CN"/>
              </w:rPr>
              <w:t>5</w:t>
            </w:r>
            <w:r w:rsidRPr="007F49C9"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  <w:t>分；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0FA" w:rsidRPr="009A024D" w:rsidRDefault="007E00FA" w:rsidP="00B7492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10</w:t>
            </w:r>
          </w:p>
        </w:tc>
      </w:tr>
      <w:tr w:rsidR="007E00FA" w:rsidRPr="009A024D" w:rsidTr="00B74920">
        <w:trPr>
          <w:trHeight w:val="796"/>
          <w:jc w:val="center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00FA" w:rsidRPr="009A024D" w:rsidRDefault="007E00FA" w:rsidP="00B7492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7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00FA" w:rsidRPr="009A024D" w:rsidRDefault="007E00FA" w:rsidP="00B74920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0FA" w:rsidRDefault="007E00FA" w:rsidP="00B74920">
            <w:pPr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</w:pPr>
            <w:r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  <w:t>厚薄均匀、适中，</w:t>
            </w:r>
            <w:r w:rsidRPr="007F49C9"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  <w:t>0-</w:t>
            </w:r>
            <w:r w:rsidRPr="007F49C9">
              <w:rPr>
                <w:rFonts w:ascii="仿宋" w:eastAsia="仿宋" w:hAnsi="仿宋" w:cs="仿宋"/>
                <w:snapToGrid w:val="0"/>
                <w:sz w:val="24"/>
                <w:szCs w:val="24"/>
                <w:lang w:val="zh-CN"/>
              </w:rPr>
              <w:t>5</w:t>
            </w:r>
            <w:r w:rsidRPr="007F49C9"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  <w:t>分</w:t>
            </w:r>
            <w:r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  <w:t>；</w:t>
            </w:r>
          </w:p>
          <w:p w:rsidR="007E00FA" w:rsidRPr="009A024D" w:rsidRDefault="007E00FA" w:rsidP="00B74920">
            <w:pPr>
              <w:rPr>
                <w:rFonts w:ascii="仿宋" w:eastAsia="仿宋" w:hAnsi="仿宋" w:cs="仿宋" w:hint="eastAsia"/>
                <w:snapToGrid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  <w:t>拉伸性能良好</w:t>
            </w:r>
            <w:r w:rsidRPr="00A061C1">
              <w:rPr>
                <w:rFonts w:ascii="仿宋" w:eastAsia="仿宋" w:hAnsi="仿宋" w:cs="仿宋" w:hint="eastAsia"/>
                <w:snapToGrid w:val="0"/>
                <w:sz w:val="24"/>
                <w:szCs w:val="24"/>
              </w:rPr>
              <w:t>，</w:t>
            </w:r>
            <w:r w:rsidRPr="009A024D"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  <w:t>牢固度</w:t>
            </w:r>
            <w:r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  <w:t>高，</w:t>
            </w:r>
            <w:r w:rsidRPr="007F49C9"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  <w:t>0-</w:t>
            </w:r>
            <w:r w:rsidRPr="007F49C9">
              <w:rPr>
                <w:rFonts w:ascii="仿宋" w:eastAsia="仿宋" w:hAnsi="仿宋" w:cs="仿宋"/>
                <w:snapToGrid w:val="0"/>
                <w:sz w:val="24"/>
                <w:szCs w:val="24"/>
                <w:lang w:val="zh-CN"/>
              </w:rPr>
              <w:t>5</w:t>
            </w:r>
            <w:r w:rsidRPr="007F49C9"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  <w:t>分</w:t>
            </w:r>
            <w:r>
              <w:rPr>
                <w:rFonts w:ascii="仿宋" w:eastAsia="仿宋" w:hAnsi="仿宋" w:cs="仿宋" w:hint="eastAsia"/>
                <w:snapToGrid w:val="0"/>
                <w:sz w:val="24"/>
                <w:szCs w:val="24"/>
                <w:lang w:val="zh-CN"/>
              </w:rPr>
              <w:t>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0FA" w:rsidRPr="009A024D" w:rsidRDefault="007E00FA" w:rsidP="00B74920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10</w:t>
            </w:r>
          </w:p>
        </w:tc>
      </w:tr>
      <w:tr w:rsidR="007E00FA" w:rsidRPr="009A024D" w:rsidTr="00B74920">
        <w:trPr>
          <w:trHeight w:val="625"/>
          <w:jc w:val="center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0FA" w:rsidRPr="009A024D" w:rsidRDefault="007E00FA" w:rsidP="00B74920">
            <w:pPr>
              <w:jc w:val="center"/>
              <w:rPr>
                <w:rFonts w:ascii="仿宋" w:eastAsia="仿宋" w:hAnsi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6</w:t>
            </w:r>
          </w:p>
        </w:tc>
        <w:tc>
          <w:tcPr>
            <w:tcW w:w="1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0FA" w:rsidRPr="009A024D" w:rsidRDefault="007E00FA" w:rsidP="00B7492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9A024D">
              <w:rPr>
                <w:rFonts w:ascii="仿宋" w:eastAsia="仿宋" w:hAnsi="仿宋" w:cs="仿宋" w:hint="eastAsia"/>
                <w:sz w:val="24"/>
                <w:szCs w:val="24"/>
              </w:rPr>
              <w:t>价格</w:t>
            </w:r>
          </w:p>
          <w:p w:rsidR="007E00FA" w:rsidRPr="009A024D" w:rsidRDefault="007E00FA" w:rsidP="00B74920">
            <w:pPr>
              <w:jc w:val="center"/>
              <w:rPr>
                <w:rFonts w:ascii="仿宋" w:eastAsia="仿宋" w:hAnsi="仿宋" w:hint="eastAsia"/>
                <w:kern w:val="0"/>
                <w:sz w:val="24"/>
                <w:szCs w:val="24"/>
              </w:rPr>
            </w:pPr>
            <w:r w:rsidRPr="009A024D">
              <w:rPr>
                <w:rFonts w:ascii="仿宋" w:eastAsia="仿宋" w:hAnsi="仿宋" w:cs="仿宋" w:hint="eastAsia"/>
                <w:sz w:val="24"/>
                <w:szCs w:val="24"/>
              </w:rPr>
              <w:t>（40分）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0FA" w:rsidRPr="009A024D" w:rsidRDefault="007E00FA" w:rsidP="00B74920">
            <w:pPr>
              <w:jc w:val="left"/>
              <w:rPr>
                <w:rFonts w:ascii="仿宋" w:eastAsia="仿宋" w:hAnsi="仿宋" w:hint="eastAsia"/>
                <w:kern w:val="0"/>
                <w:sz w:val="24"/>
                <w:szCs w:val="24"/>
              </w:rPr>
            </w:pPr>
            <w:r w:rsidRPr="009A024D">
              <w:rPr>
                <w:rFonts w:ascii="仿宋" w:eastAsia="仿宋" w:hAnsi="仿宋" w:cs="仿宋" w:hint="eastAsia"/>
                <w:sz w:val="24"/>
                <w:szCs w:val="24"/>
              </w:rPr>
              <w:t>以报价（最终报价）最低的报价为评标基准价，其价格分为满</w:t>
            </w:r>
            <w:r w:rsidRPr="009A024D">
              <w:rPr>
                <w:rFonts w:ascii="仿宋" w:eastAsia="仿宋" w:hAnsi="仿宋" w:cs="仿宋" w:hint="eastAsia"/>
                <w:sz w:val="24"/>
                <w:szCs w:val="24"/>
              </w:rPr>
              <w:lastRenderedPageBreak/>
              <w:t>分，其他响应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单位</w:t>
            </w:r>
            <w:r w:rsidRPr="009A024D">
              <w:rPr>
                <w:rFonts w:ascii="仿宋" w:eastAsia="仿宋" w:hAnsi="仿宋" w:cs="仿宋" w:hint="eastAsia"/>
                <w:sz w:val="24"/>
                <w:szCs w:val="24"/>
              </w:rPr>
              <w:t>的价格</w:t>
            </w:r>
            <w:proofErr w:type="gramStart"/>
            <w:r w:rsidRPr="009A024D">
              <w:rPr>
                <w:rFonts w:ascii="仿宋" w:eastAsia="仿宋" w:hAnsi="仿宋" w:cs="仿宋" w:hint="eastAsia"/>
                <w:sz w:val="24"/>
                <w:szCs w:val="24"/>
              </w:rPr>
              <w:t>分统一</w:t>
            </w:r>
            <w:proofErr w:type="gramEnd"/>
            <w:r w:rsidRPr="009A024D">
              <w:rPr>
                <w:rFonts w:ascii="仿宋" w:eastAsia="仿宋" w:hAnsi="仿宋" w:cs="仿宋" w:hint="eastAsia"/>
                <w:sz w:val="24"/>
                <w:szCs w:val="24"/>
              </w:rPr>
              <w:t>按照下列公式计算：报价得分=（评标基准价/报价）×0.4（</w:t>
            </w:r>
            <w:proofErr w:type="gramStart"/>
            <w:r w:rsidRPr="009A024D">
              <w:rPr>
                <w:rFonts w:ascii="仿宋" w:eastAsia="仿宋" w:hAnsi="仿宋" w:cs="仿宋" w:hint="eastAsia"/>
                <w:sz w:val="24"/>
                <w:szCs w:val="24"/>
              </w:rPr>
              <w:t>价格权</w:t>
            </w:r>
            <w:proofErr w:type="gramEnd"/>
            <w:r w:rsidRPr="009A024D">
              <w:rPr>
                <w:rFonts w:ascii="仿宋" w:eastAsia="仿宋" w:hAnsi="仿宋" w:cs="仿宋" w:hint="eastAsia"/>
                <w:sz w:val="24"/>
                <w:szCs w:val="24"/>
              </w:rPr>
              <w:t>值）×100</w:t>
            </w:r>
            <w:r w:rsidRPr="009A024D">
              <w:rPr>
                <w:rFonts w:ascii="仿宋" w:eastAsia="仿宋" w:hAnsi="仿宋" w:cs="仿宋"/>
                <w:sz w:val="24"/>
                <w:szCs w:val="24"/>
              </w:rPr>
              <w:t>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0FA" w:rsidRPr="009A024D" w:rsidRDefault="007E00FA" w:rsidP="00B74920">
            <w:pPr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9A024D">
              <w:rPr>
                <w:rFonts w:ascii="仿宋" w:eastAsia="仿宋" w:hAnsi="仿宋" w:cs="仿宋" w:hint="eastAsia"/>
                <w:sz w:val="24"/>
                <w:szCs w:val="24"/>
              </w:rPr>
              <w:lastRenderedPageBreak/>
              <w:t>40</w:t>
            </w:r>
          </w:p>
        </w:tc>
      </w:tr>
    </w:tbl>
    <w:p w:rsidR="007E00FA" w:rsidRPr="005244C8" w:rsidRDefault="007E00FA" w:rsidP="007E00FA">
      <w:pPr>
        <w:rPr>
          <w:rFonts w:ascii="仿宋" w:eastAsia="仿宋" w:hAnsi="仿宋" w:cs="宋体"/>
          <w:bCs/>
          <w:sz w:val="28"/>
          <w:szCs w:val="28"/>
        </w:rPr>
      </w:pPr>
    </w:p>
    <w:p w:rsidR="0092088D" w:rsidRDefault="0092088D"/>
    <w:sectPr w:rsidR="009208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0FA"/>
    <w:rsid w:val="007E00FA"/>
    <w:rsid w:val="0092088D"/>
    <w:rsid w:val="00B7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62D94"/>
  <w15:chartTrackingRefBased/>
  <w15:docId w15:val="{1F971E37-EDB7-4A2F-8F5C-8B432C6C3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0F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4"/>
    <w:link w:val="Char1"/>
    <w:qFormat/>
    <w:rsid w:val="007E00FA"/>
    <w:pPr>
      <w:autoSpaceDE w:val="0"/>
      <w:autoSpaceDN w:val="0"/>
      <w:adjustRightInd w:val="0"/>
      <w:spacing w:line="360" w:lineRule="auto"/>
    </w:pPr>
    <w:rPr>
      <w:rFonts w:ascii="宋体" w:hAnsi="Arial" w:cs="Arial"/>
      <w:snapToGrid w:val="0"/>
      <w:sz w:val="24"/>
      <w:szCs w:val="21"/>
      <w:lang w:val="zh-CN"/>
    </w:rPr>
  </w:style>
  <w:style w:type="character" w:customStyle="1" w:styleId="a5">
    <w:name w:val="正文文本 字符"/>
    <w:basedOn w:val="a0"/>
    <w:uiPriority w:val="99"/>
    <w:semiHidden/>
    <w:rsid w:val="007E00FA"/>
    <w:rPr>
      <w:rFonts w:ascii="Calibri" w:eastAsia="宋体" w:hAnsi="Calibri" w:cs="Times New Roman"/>
    </w:rPr>
  </w:style>
  <w:style w:type="character" w:customStyle="1" w:styleId="Char1">
    <w:name w:val="正文文本 Char1"/>
    <w:link w:val="a3"/>
    <w:qFormat/>
    <w:rsid w:val="007E00FA"/>
    <w:rPr>
      <w:rFonts w:ascii="宋体" w:eastAsia="宋体" w:hAnsi="Arial" w:cs="Arial"/>
      <w:snapToGrid w:val="0"/>
      <w:sz w:val="24"/>
      <w:szCs w:val="21"/>
      <w:lang w:val="zh-CN"/>
    </w:rPr>
  </w:style>
  <w:style w:type="paragraph" w:styleId="a4">
    <w:name w:val="Body Text First Indent"/>
    <w:basedOn w:val="a3"/>
    <w:link w:val="a6"/>
    <w:uiPriority w:val="99"/>
    <w:semiHidden/>
    <w:unhideWhenUsed/>
    <w:rsid w:val="007E00FA"/>
    <w:pPr>
      <w:autoSpaceDE/>
      <w:autoSpaceDN/>
      <w:adjustRightInd/>
      <w:spacing w:after="120" w:line="240" w:lineRule="auto"/>
      <w:ind w:firstLineChars="100" w:firstLine="420"/>
    </w:pPr>
    <w:rPr>
      <w:rFonts w:ascii="Calibri" w:hAnsi="Calibri" w:cs="Times New Roman"/>
      <w:snapToGrid/>
      <w:sz w:val="21"/>
      <w:szCs w:val="22"/>
      <w:lang w:val="en-US"/>
    </w:rPr>
  </w:style>
  <w:style w:type="character" w:customStyle="1" w:styleId="a6">
    <w:name w:val="正文文本首行缩进 字符"/>
    <w:basedOn w:val="a5"/>
    <w:link w:val="a4"/>
    <w:uiPriority w:val="99"/>
    <w:semiHidden/>
    <w:rsid w:val="007E00FA"/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Administrator-1</dc:creator>
  <cp:keywords/>
  <dc:description/>
  <cp:lastModifiedBy>Administrator-1</cp:lastModifiedBy>
  <cp:revision>1</cp:revision>
  <dcterms:created xsi:type="dcterms:W3CDTF">2022-11-10T02:27:00Z</dcterms:created>
  <dcterms:modified xsi:type="dcterms:W3CDTF">2022-11-10T02:28:00Z</dcterms:modified>
</cp:coreProperties>
</file>